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FBE37" w14:textId="77777777" w:rsidR="000B622F" w:rsidRDefault="001D0D2C" w:rsidP="000B622F">
      <w:pPr>
        <w:jc w:val="right"/>
        <w:rPr>
          <w:sz w:val="28"/>
          <w:szCs w:val="28"/>
        </w:rPr>
      </w:pPr>
      <w:r>
        <w:rPr>
          <w:sz w:val="28"/>
          <w:szCs w:val="28"/>
        </w:rPr>
        <w:t>Приложение</w:t>
      </w:r>
      <w:r w:rsidR="000B622F">
        <w:rPr>
          <w:sz w:val="28"/>
          <w:szCs w:val="28"/>
        </w:rPr>
        <w:t xml:space="preserve"> № 1</w:t>
      </w:r>
    </w:p>
    <w:p w14:paraId="3B21319A" w14:textId="77777777" w:rsidR="000B622F" w:rsidRDefault="000B622F" w:rsidP="000B622F">
      <w:pPr>
        <w:jc w:val="right"/>
        <w:rPr>
          <w:sz w:val="28"/>
          <w:szCs w:val="28"/>
        </w:rPr>
      </w:pPr>
      <w:r>
        <w:rPr>
          <w:sz w:val="28"/>
          <w:szCs w:val="28"/>
        </w:rPr>
        <w:t xml:space="preserve">Утвержден постановлением </w:t>
      </w:r>
    </w:p>
    <w:p w14:paraId="0378B0D3" w14:textId="77777777" w:rsidR="000B622F" w:rsidRDefault="00B40EE9" w:rsidP="000B622F">
      <w:pPr>
        <w:jc w:val="right"/>
        <w:rPr>
          <w:sz w:val="28"/>
          <w:szCs w:val="28"/>
        </w:rPr>
      </w:pPr>
      <w:r>
        <w:rPr>
          <w:sz w:val="28"/>
          <w:szCs w:val="28"/>
        </w:rPr>
        <w:t>а</w:t>
      </w:r>
      <w:r w:rsidR="000B622F">
        <w:rPr>
          <w:sz w:val="28"/>
          <w:szCs w:val="28"/>
        </w:rPr>
        <w:t>дминистрации Мариинского</w:t>
      </w:r>
    </w:p>
    <w:p w14:paraId="482433E4" w14:textId="77777777" w:rsidR="000B622F" w:rsidRDefault="000B622F" w:rsidP="000B622F">
      <w:pPr>
        <w:jc w:val="right"/>
        <w:rPr>
          <w:sz w:val="28"/>
          <w:szCs w:val="28"/>
        </w:rPr>
      </w:pPr>
      <w:r>
        <w:rPr>
          <w:sz w:val="28"/>
          <w:szCs w:val="28"/>
        </w:rPr>
        <w:t>муниципального округа</w:t>
      </w:r>
    </w:p>
    <w:p w14:paraId="2FE7963C" w14:textId="77777777" w:rsidR="000B622F" w:rsidRDefault="000B622F" w:rsidP="000B622F">
      <w:pPr>
        <w:jc w:val="right"/>
        <w:rPr>
          <w:sz w:val="28"/>
          <w:szCs w:val="28"/>
        </w:rPr>
      </w:pPr>
      <w:r>
        <w:rPr>
          <w:sz w:val="28"/>
          <w:szCs w:val="28"/>
        </w:rPr>
        <w:t>от _______________№_____</w:t>
      </w:r>
    </w:p>
    <w:p w14:paraId="627B3E8E" w14:textId="77777777" w:rsidR="000B622F" w:rsidRDefault="000B622F" w:rsidP="000B622F">
      <w:pPr>
        <w:jc w:val="right"/>
        <w:rPr>
          <w:sz w:val="28"/>
          <w:szCs w:val="28"/>
        </w:rPr>
      </w:pPr>
    </w:p>
    <w:p w14:paraId="2D1BC7B8" w14:textId="77777777" w:rsidR="000B622F" w:rsidRDefault="000B622F" w:rsidP="000B622F">
      <w:pPr>
        <w:jc w:val="right"/>
        <w:rPr>
          <w:sz w:val="28"/>
          <w:szCs w:val="28"/>
        </w:rPr>
      </w:pPr>
    </w:p>
    <w:p w14:paraId="1DC9BA88" w14:textId="77777777" w:rsidR="000B622F" w:rsidRPr="000B622F" w:rsidRDefault="000B622F" w:rsidP="000B622F">
      <w:pPr>
        <w:jc w:val="center"/>
        <w:rPr>
          <w:b/>
          <w:sz w:val="28"/>
          <w:szCs w:val="28"/>
        </w:rPr>
      </w:pPr>
      <w:r w:rsidRPr="000B622F">
        <w:rPr>
          <w:b/>
          <w:sz w:val="28"/>
          <w:szCs w:val="28"/>
        </w:rPr>
        <w:t>Порядок оказания</w:t>
      </w:r>
    </w:p>
    <w:p w14:paraId="5F05C155" w14:textId="77777777" w:rsidR="000B622F" w:rsidRPr="000B622F" w:rsidRDefault="000B622F" w:rsidP="000B622F">
      <w:pPr>
        <w:jc w:val="center"/>
        <w:rPr>
          <w:b/>
          <w:sz w:val="28"/>
          <w:szCs w:val="28"/>
        </w:rPr>
      </w:pPr>
      <w:r w:rsidRPr="000B622F">
        <w:rPr>
          <w:b/>
          <w:sz w:val="28"/>
          <w:szCs w:val="28"/>
        </w:rPr>
        <w:t xml:space="preserve"> бесплатной юридической помощи</w:t>
      </w:r>
    </w:p>
    <w:p w14:paraId="7AD6B01E" w14:textId="77777777" w:rsidR="00B409ED" w:rsidRDefault="000B622F" w:rsidP="000B622F">
      <w:pPr>
        <w:jc w:val="center"/>
        <w:rPr>
          <w:b/>
          <w:sz w:val="28"/>
          <w:szCs w:val="28"/>
        </w:rPr>
      </w:pPr>
      <w:r w:rsidRPr="000B622F">
        <w:rPr>
          <w:b/>
          <w:sz w:val="28"/>
          <w:szCs w:val="28"/>
        </w:rPr>
        <w:t xml:space="preserve"> гражданам Мариинского муниципального округа</w:t>
      </w:r>
    </w:p>
    <w:p w14:paraId="192F71BA" w14:textId="77777777" w:rsidR="000B622F" w:rsidRDefault="000B622F" w:rsidP="000B622F">
      <w:pPr>
        <w:jc w:val="center"/>
        <w:rPr>
          <w:b/>
          <w:sz w:val="28"/>
          <w:szCs w:val="28"/>
        </w:rPr>
      </w:pPr>
    </w:p>
    <w:p w14:paraId="4C2AA5BD" w14:textId="77777777" w:rsidR="000B622F" w:rsidRDefault="00064DED" w:rsidP="00064DED">
      <w:pPr>
        <w:pStyle w:val="a5"/>
        <w:numPr>
          <w:ilvl w:val="0"/>
          <w:numId w:val="5"/>
        </w:numPr>
        <w:ind w:left="142" w:firstLine="567"/>
        <w:jc w:val="both"/>
        <w:rPr>
          <w:sz w:val="28"/>
          <w:szCs w:val="28"/>
        </w:rPr>
      </w:pPr>
      <w:r>
        <w:rPr>
          <w:sz w:val="28"/>
          <w:szCs w:val="28"/>
        </w:rPr>
        <w:t>Настоящий порядок разработан в соответствии с  Федеральным з</w:t>
      </w:r>
      <w:r w:rsidR="001D0D2C">
        <w:rPr>
          <w:sz w:val="28"/>
          <w:szCs w:val="28"/>
        </w:rPr>
        <w:t>аконом от 21.11.2011 № 324-ФЗ «</w:t>
      </w:r>
      <w:r>
        <w:rPr>
          <w:sz w:val="28"/>
          <w:szCs w:val="28"/>
        </w:rPr>
        <w:t>О бесплатной юридической помощи в Российской Федерации», Законом Кемеровской о</w:t>
      </w:r>
      <w:r w:rsidR="001D0D2C">
        <w:rPr>
          <w:sz w:val="28"/>
          <w:szCs w:val="28"/>
        </w:rPr>
        <w:t>бласти от 07.02.2013  № 3- ОЗ «</w:t>
      </w:r>
      <w:r>
        <w:rPr>
          <w:sz w:val="28"/>
          <w:szCs w:val="28"/>
        </w:rPr>
        <w:t>Об оказании бесплатной юридической помощи  отдельным категориям граждан Российской Федерации» и регулирует порядок бесплатной юридической помощи, гражданам, проживающим на территории Мариинского муниципального округа и имеющим права на ее получение в соответствии с федеральными законами, законами Кемеровской о</w:t>
      </w:r>
      <w:r w:rsidR="001D0D2C">
        <w:rPr>
          <w:sz w:val="28"/>
          <w:szCs w:val="28"/>
        </w:rPr>
        <w:t>бласти – Кузбасса, нормативными</w:t>
      </w:r>
      <w:r>
        <w:rPr>
          <w:sz w:val="28"/>
          <w:szCs w:val="28"/>
        </w:rPr>
        <w:t xml:space="preserve"> правовыми актами Мариинского муниципального округа </w:t>
      </w:r>
      <w:r w:rsidR="001D0D2C">
        <w:rPr>
          <w:sz w:val="28"/>
          <w:szCs w:val="28"/>
        </w:rPr>
        <w:t xml:space="preserve">            (</w:t>
      </w:r>
      <w:r>
        <w:rPr>
          <w:sz w:val="28"/>
          <w:szCs w:val="28"/>
        </w:rPr>
        <w:t>далее</w:t>
      </w:r>
      <w:r w:rsidR="00371DA7">
        <w:rPr>
          <w:sz w:val="28"/>
          <w:szCs w:val="28"/>
        </w:rPr>
        <w:t xml:space="preserve"> </w:t>
      </w:r>
      <w:r>
        <w:rPr>
          <w:sz w:val="28"/>
          <w:szCs w:val="28"/>
        </w:rPr>
        <w:t>- граждане).</w:t>
      </w:r>
    </w:p>
    <w:p w14:paraId="1B253434" w14:textId="77777777" w:rsidR="00064DED" w:rsidRDefault="00064DED" w:rsidP="00064DED">
      <w:pPr>
        <w:pStyle w:val="a5"/>
        <w:numPr>
          <w:ilvl w:val="0"/>
          <w:numId w:val="5"/>
        </w:numPr>
        <w:ind w:left="142" w:firstLine="567"/>
        <w:jc w:val="both"/>
        <w:rPr>
          <w:sz w:val="28"/>
          <w:szCs w:val="28"/>
        </w:rPr>
      </w:pPr>
      <w:r>
        <w:rPr>
          <w:sz w:val="28"/>
          <w:szCs w:val="28"/>
        </w:rPr>
        <w:t>Оказание гражданину бесплатной юридической помощи управлением</w:t>
      </w:r>
      <w:r w:rsidR="001D0D2C">
        <w:rPr>
          <w:sz w:val="28"/>
          <w:szCs w:val="28"/>
        </w:rPr>
        <w:t xml:space="preserve"> социальной зашиты населения администрации Мариинского муниципального округа</w:t>
      </w:r>
      <w:r>
        <w:rPr>
          <w:sz w:val="28"/>
          <w:szCs w:val="28"/>
        </w:rPr>
        <w:t xml:space="preserve"> и подведомственными ему учреждениями</w:t>
      </w:r>
      <w:r w:rsidR="00FB0A2E">
        <w:rPr>
          <w:sz w:val="28"/>
          <w:szCs w:val="28"/>
        </w:rPr>
        <w:t xml:space="preserve"> осуществляется в заявительном порядке на основании документов, удостоверяющих личность гражданина, и документов, подтверждающих отнесение его к одной из категорий граждан, имеющих право на получение бесплатной юридической помощи.</w:t>
      </w:r>
    </w:p>
    <w:p w14:paraId="7D5081FC" w14:textId="77777777" w:rsidR="00FB0A2E" w:rsidRDefault="00FB0A2E" w:rsidP="00064DED">
      <w:pPr>
        <w:pStyle w:val="a5"/>
        <w:numPr>
          <w:ilvl w:val="0"/>
          <w:numId w:val="5"/>
        </w:numPr>
        <w:ind w:left="142" w:firstLine="567"/>
        <w:jc w:val="both"/>
        <w:rPr>
          <w:sz w:val="28"/>
          <w:szCs w:val="28"/>
        </w:rPr>
      </w:pPr>
      <w:r>
        <w:rPr>
          <w:sz w:val="28"/>
          <w:szCs w:val="28"/>
        </w:rPr>
        <w:t>Управление социальной защиты населения администрации Мари</w:t>
      </w:r>
      <w:r w:rsidR="001D0D2C">
        <w:rPr>
          <w:sz w:val="28"/>
          <w:szCs w:val="28"/>
        </w:rPr>
        <w:t>инского муниципального округа (</w:t>
      </w:r>
      <w:r>
        <w:rPr>
          <w:sz w:val="28"/>
          <w:szCs w:val="28"/>
        </w:rPr>
        <w:t>далее</w:t>
      </w:r>
      <w:r w:rsidR="00371DA7">
        <w:rPr>
          <w:sz w:val="28"/>
          <w:szCs w:val="28"/>
        </w:rPr>
        <w:t xml:space="preserve"> </w:t>
      </w:r>
      <w:r>
        <w:rPr>
          <w:sz w:val="28"/>
          <w:szCs w:val="28"/>
        </w:rPr>
        <w:t>- управление) принимает одно из следующих решений:</w:t>
      </w:r>
    </w:p>
    <w:p w14:paraId="14978B3F" w14:textId="77777777" w:rsidR="00FB0A2E" w:rsidRDefault="00FB0A2E" w:rsidP="00FB0A2E">
      <w:pPr>
        <w:pStyle w:val="a5"/>
        <w:numPr>
          <w:ilvl w:val="1"/>
          <w:numId w:val="5"/>
        </w:numPr>
        <w:ind w:left="142" w:firstLine="709"/>
        <w:jc w:val="both"/>
        <w:rPr>
          <w:sz w:val="28"/>
          <w:szCs w:val="28"/>
        </w:rPr>
      </w:pPr>
      <w:r>
        <w:rPr>
          <w:sz w:val="28"/>
          <w:szCs w:val="28"/>
        </w:rPr>
        <w:t>Об оказании гражданину бесплатной юридической помощи по вопроса</w:t>
      </w:r>
      <w:r w:rsidR="001D0D2C">
        <w:rPr>
          <w:sz w:val="28"/>
          <w:szCs w:val="28"/>
        </w:rPr>
        <w:t>м, относящимся к их компетенции</w:t>
      </w:r>
      <w:r>
        <w:rPr>
          <w:sz w:val="28"/>
          <w:szCs w:val="28"/>
        </w:rPr>
        <w:t xml:space="preserve">, в порядке установленном Федеральным </w:t>
      </w:r>
      <w:r w:rsidR="00371DA7">
        <w:rPr>
          <w:sz w:val="28"/>
          <w:szCs w:val="28"/>
        </w:rPr>
        <w:t>законом от 02.05.2006 № 59-ФЗ «</w:t>
      </w:r>
      <w:r>
        <w:rPr>
          <w:sz w:val="28"/>
          <w:szCs w:val="28"/>
        </w:rPr>
        <w:t>О порядке рассмотрения обращений граждан Российской Федерации».</w:t>
      </w:r>
    </w:p>
    <w:p w14:paraId="14C5BC8B" w14:textId="77777777" w:rsidR="00FB0A2E" w:rsidRDefault="004A4F6F" w:rsidP="00FB0A2E">
      <w:pPr>
        <w:pStyle w:val="a5"/>
        <w:numPr>
          <w:ilvl w:val="1"/>
          <w:numId w:val="5"/>
        </w:numPr>
        <w:ind w:left="142" w:firstLine="709"/>
        <w:jc w:val="both"/>
        <w:rPr>
          <w:sz w:val="28"/>
          <w:szCs w:val="28"/>
        </w:rPr>
      </w:pPr>
      <w:r>
        <w:rPr>
          <w:sz w:val="28"/>
          <w:szCs w:val="28"/>
        </w:rPr>
        <w:t>Об отказе в оказании бесплатной юридической помощи, в случае если лицу, обратившемуся за оказанием бесплатной юридической помощью, не представлено право на ее получение в соответствии с федеральными законами, законами Кемеровской области -  Кузбасса, а также нормативными правовыми актами Мариинского муниципального округа.</w:t>
      </w:r>
    </w:p>
    <w:p w14:paraId="00DECD02" w14:textId="77777777" w:rsidR="004A4F6F" w:rsidRDefault="004A4F6F" w:rsidP="004A4F6F">
      <w:pPr>
        <w:pStyle w:val="a5"/>
        <w:numPr>
          <w:ilvl w:val="0"/>
          <w:numId w:val="5"/>
        </w:numPr>
        <w:ind w:left="142" w:firstLine="567"/>
        <w:jc w:val="both"/>
        <w:rPr>
          <w:sz w:val="28"/>
          <w:szCs w:val="28"/>
        </w:rPr>
      </w:pPr>
      <w:r>
        <w:rPr>
          <w:sz w:val="28"/>
          <w:szCs w:val="28"/>
        </w:rPr>
        <w:t xml:space="preserve">Для получения направления к адвокату гражданин обращается в управление по месту жительства гражданина. </w:t>
      </w:r>
      <w:r w:rsidR="006A2A66">
        <w:rPr>
          <w:sz w:val="28"/>
          <w:szCs w:val="28"/>
        </w:rPr>
        <w:t xml:space="preserve"> </w:t>
      </w:r>
      <w:r>
        <w:rPr>
          <w:sz w:val="28"/>
          <w:szCs w:val="28"/>
        </w:rPr>
        <w:t>При обращении за направлением к адвокату необходимо представить заявление и документы, утвержденные перечнем документов, предъявляемых для оказания бесплатной юридической помощи (их копии), согласно приложению № 2</w:t>
      </w:r>
      <w:r w:rsidR="00371DA7">
        <w:rPr>
          <w:sz w:val="28"/>
          <w:szCs w:val="28"/>
        </w:rPr>
        <w:t xml:space="preserve"> к настоящему постановлению</w:t>
      </w:r>
      <w:r>
        <w:rPr>
          <w:sz w:val="28"/>
          <w:szCs w:val="28"/>
        </w:rPr>
        <w:t xml:space="preserve"> (далее</w:t>
      </w:r>
      <w:r w:rsidR="00842A27">
        <w:rPr>
          <w:sz w:val="28"/>
          <w:szCs w:val="28"/>
        </w:rPr>
        <w:t xml:space="preserve"> -</w:t>
      </w:r>
      <w:r>
        <w:rPr>
          <w:sz w:val="28"/>
          <w:szCs w:val="28"/>
        </w:rPr>
        <w:t xml:space="preserve"> перечень).</w:t>
      </w:r>
    </w:p>
    <w:p w14:paraId="7E6B7527" w14:textId="77777777" w:rsidR="004A4F6F" w:rsidRDefault="004A4F6F" w:rsidP="004A4F6F">
      <w:pPr>
        <w:pStyle w:val="a5"/>
        <w:numPr>
          <w:ilvl w:val="0"/>
          <w:numId w:val="5"/>
        </w:numPr>
        <w:ind w:left="142" w:firstLine="567"/>
        <w:jc w:val="both"/>
        <w:rPr>
          <w:sz w:val="28"/>
          <w:szCs w:val="28"/>
        </w:rPr>
      </w:pPr>
      <w:r>
        <w:rPr>
          <w:sz w:val="28"/>
          <w:szCs w:val="28"/>
        </w:rPr>
        <w:t>При приеме заявления, документов, утвержденных перечнем управление:</w:t>
      </w:r>
    </w:p>
    <w:p w14:paraId="7B7A588B" w14:textId="77777777" w:rsidR="004A4F6F" w:rsidRDefault="004A4F6F" w:rsidP="001D0D2C">
      <w:pPr>
        <w:pStyle w:val="a5"/>
        <w:ind w:left="142" w:firstLine="567"/>
        <w:jc w:val="both"/>
        <w:rPr>
          <w:sz w:val="28"/>
          <w:szCs w:val="28"/>
        </w:rPr>
      </w:pPr>
      <w:r>
        <w:rPr>
          <w:sz w:val="28"/>
          <w:szCs w:val="28"/>
        </w:rPr>
        <w:lastRenderedPageBreak/>
        <w:t>-</w:t>
      </w:r>
      <w:r w:rsidR="00053A44">
        <w:rPr>
          <w:sz w:val="28"/>
          <w:szCs w:val="28"/>
        </w:rPr>
        <w:t xml:space="preserve"> проверяет правильность оформления заявления и соответствие изложенных в нем сведений представляемым документам;</w:t>
      </w:r>
    </w:p>
    <w:p w14:paraId="1FA3D026" w14:textId="77777777" w:rsidR="00053A44" w:rsidRDefault="00053A44" w:rsidP="001D0D2C">
      <w:pPr>
        <w:pStyle w:val="a5"/>
        <w:ind w:left="142" w:firstLine="567"/>
        <w:jc w:val="both"/>
        <w:rPr>
          <w:sz w:val="28"/>
          <w:szCs w:val="28"/>
        </w:rPr>
      </w:pPr>
      <w:r>
        <w:rPr>
          <w:sz w:val="28"/>
          <w:szCs w:val="28"/>
        </w:rPr>
        <w:t>- сверяет копии, представляемых документов с оригиналами, заверяет их и возвращает гражданину оригиналы документов.</w:t>
      </w:r>
    </w:p>
    <w:p w14:paraId="6A74FAD3" w14:textId="77777777" w:rsidR="00053A44" w:rsidRDefault="00053A44" w:rsidP="00A8526F">
      <w:pPr>
        <w:pStyle w:val="a5"/>
        <w:ind w:left="142" w:firstLine="567"/>
        <w:jc w:val="both"/>
        <w:rPr>
          <w:sz w:val="28"/>
          <w:szCs w:val="28"/>
        </w:rPr>
      </w:pPr>
      <w:r>
        <w:rPr>
          <w:sz w:val="28"/>
          <w:szCs w:val="28"/>
        </w:rPr>
        <w:t>6. Управление брошюрует заявление и документы, утвержденные перечнем, и представляет сформированный пакет документов</w:t>
      </w:r>
      <w:r w:rsidR="000934C4">
        <w:rPr>
          <w:sz w:val="28"/>
          <w:szCs w:val="28"/>
        </w:rPr>
        <w:t xml:space="preserve"> в Министерст</w:t>
      </w:r>
      <w:r w:rsidR="001D0D2C">
        <w:rPr>
          <w:sz w:val="28"/>
          <w:szCs w:val="28"/>
        </w:rPr>
        <w:t>во социальной защиты населения Кузбасса</w:t>
      </w:r>
      <w:r w:rsidR="000934C4">
        <w:rPr>
          <w:sz w:val="28"/>
          <w:szCs w:val="28"/>
        </w:rPr>
        <w:t xml:space="preserve"> в течении 10 рабочих дней со дня приема заявления.</w:t>
      </w:r>
    </w:p>
    <w:p w14:paraId="24C75343" w14:textId="77777777" w:rsidR="000934C4" w:rsidRDefault="000934C4" w:rsidP="00A8526F">
      <w:pPr>
        <w:pStyle w:val="a5"/>
        <w:ind w:left="142" w:firstLine="567"/>
        <w:jc w:val="both"/>
        <w:rPr>
          <w:sz w:val="28"/>
          <w:szCs w:val="28"/>
        </w:rPr>
      </w:pPr>
      <w:r>
        <w:rPr>
          <w:sz w:val="28"/>
          <w:szCs w:val="28"/>
        </w:rPr>
        <w:t>7. При оказании гражданам бесплатной юридической помощи управление обеспечивает защиту персональных данных граждан в соответствии с Федеральным з</w:t>
      </w:r>
      <w:r w:rsidR="001D0D2C">
        <w:rPr>
          <w:sz w:val="28"/>
          <w:szCs w:val="28"/>
        </w:rPr>
        <w:t>аконом от 27.07.2006 № 152-ФЗ «</w:t>
      </w:r>
      <w:r>
        <w:rPr>
          <w:sz w:val="28"/>
          <w:szCs w:val="28"/>
        </w:rPr>
        <w:t>О персональных данных».</w:t>
      </w:r>
    </w:p>
    <w:p w14:paraId="0DD1E651" w14:textId="77777777" w:rsidR="004A4F6F" w:rsidRPr="000B622F" w:rsidRDefault="004A4F6F" w:rsidP="00A8526F">
      <w:pPr>
        <w:pStyle w:val="a5"/>
        <w:ind w:left="142" w:firstLine="567"/>
        <w:jc w:val="both"/>
        <w:rPr>
          <w:sz w:val="28"/>
          <w:szCs w:val="28"/>
        </w:rPr>
      </w:pPr>
    </w:p>
    <w:p w14:paraId="487D7503" w14:textId="77777777" w:rsidR="000B622F" w:rsidRDefault="000B622F" w:rsidP="00FB0A2E">
      <w:pPr>
        <w:ind w:left="142" w:firstLine="709"/>
        <w:jc w:val="center"/>
        <w:rPr>
          <w:b/>
          <w:sz w:val="28"/>
          <w:szCs w:val="28"/>
        </w:rPr>
      </w:pPr>
    </w:p>
    <w:p w14:paraId="0FFEC7CA" w14:textId="77777777" w:rsidR="000B622F" w:rsidRDefault="000B622F" w:rsidP="00FB0A2E">
      <w:pPr>
        <w:ind w:left="142" w:firstLine="709"/>
        <w:jc w:val="both"/>
      </w:pPr>
    </w:p>
    <w:p w14:paraId="3C433FBD" w14:textId="77777777" w:rsidR="00092670" w:rsidRDefault="00092670" w:rsidP="00FB0A2E">
      <w:pPr>
        <w:ind w:left="142" w:firstLine="709"/>
        <w:jc w:val="both"/>
      </w:pPr>
    </w:p>
    <w:p w14:paraId="7AF107B4" w14:textId="77777777" w:rsidR="00092670" w:rsidRDefault="00092670" w:rsidP="00FB0A2E">
      <w:pPr>
        <w:ind w:left="142" w:firstLine="709"/>
        <w:jc w:val="both"/>
      </w:pPr>
    </w:p>
    <w:p w14:paraId="0BC180A0" w14:textId="77777777" w:rsidR="00092670" w:rsidRDefault="00092670" w:rsidP="00FB0A2E">
      <w:pPr>
        <w:ind w:left="142" w:firstLine="709"/>
        <w:jc w:val="both"/>
      </w:pPr>
    </w:p>
    <w:p w14:paraId="197033E6" w14:textId="77777777" w:rsidR="00092670" w:rsidRDefault="00092670" w:rsidP="00FB0A2E">
      <w:pPr>
        <w:ind w:left="142" w:firstLine="709"/>
        <w:jc w:val="both"/>
      </w:pPr>
    </w:p>
    <w:p w14:paraId="0083B3C2" w14:textId="77777777" w:rsidR="00092670" w:rsidRDefault="00092670" w:rsidP="00FB0A2E">
      <w:pPr>
        <w:ind w:left="142" w:firstLine="709"/>
        <w:jc w:val="both"/>
      </w:pPr>
    </w:p>
    <w:p w14:paraId="5793CB9A" w14:textId="77777777" w:rsidR="00092670" w:rsidRDefault="00092670" w:rsidP="00FB0A2E">
      <w:pPr>
        <w:ind w:left="142" w:firstLine="709"/>
        <w:jc w:val="both"/>
      </w:pPr>
    </w:p>
    <w:p w14:paraId="5BF6C0A4" w14:textId="77777777" w:rsidR="00092670" w:rsidRDefault="00092670" w:rsidP="00FB0A2E">
      <w:pPr>
        <w:ind w:left="142" w:firstLine="709"/>
        <w:jc w:val="both"/>
      </w:pPr>
    </w:p>
    <w:p w14:paraId="244935E3" w14:textId="77777777" w:rsidR="00092670" w:rsidRDefault="00092670" w:rsidP="00FB0A2E">
      <w:pPr>
        <w:ind w:left="142" w:firstLine="709"/>
        <w:jc w:val="both"/>
      </w:pPr>
    </w:p>
    <w:p w14:paraId="27A504EE" w14:textId="77777777" w:rsidR="00092670" w:rsidRDefault="00092670" w:rsidP="00FB0A2E">
      <w:pPr>
        <w:ind w:left="142" w:firstLine="709"/>
        <w:jc w:val="both"/>
      </w:pPr>
    </w:p>
    <w:p w14:paraId="00BAF289" w14:textId="77777777" w:rsidR="00092670" w:rsidRDefault="00092670" w:rsidP="00FB0A2E">
      <w:pPr>
        <w:ind w:left="142" w:firstLine="709"/>
        <w:jc w:val="both"/>
      </w:pPr>
    </w:p>
    <w:p w14:paraId="1EF71D9B" w14:textId="77777777" w:rsidR="00092670" w:rsidRDefault="00092670" w:rsidP="00FB0A2E">
      <w:pPr>
        <w:ind w:left="142" w:firstLine="709"/>
        <w:jc w:val="both"/>
      </w:pPr>
    </w:p>
    <w:p w14:paraId="093780C1" w14:textId="77777777" w:rsidR="00092670" w:rsidRDefault="00092670" w:rsidP="00FB0A2E">
      <w:pPr>
        <w:ind w:left="142" w:firstLine="709"/>
        <w:jc w:val="both"/>
      </w:pPr>
    </w:p>
    <w:p w14:paraId="315328FE" w14:textId="77777777" w:rsidR="00092670" w:rsidRDefault="00092670" w:rsidP="00FB0A2E">
      <w:pPr>
        <w:ind w:left="142" w:firstLine="709"/>
        <w:jc w:val="both"/>
      </w:pPr>
    </w:p>
    <w:p w14:paraId="5E58754C" w14:textId="77777777" w:rsidR="00092670" w:rsidRDefault="00092670" w:rsidP="00FB0A2E">
      <w:pPr>
        <w:ind w:left="142" w:firstLine="709"/>
        <w:jc w:val="both"/>
      </w:pPr>
    </w:p>
    <w:p w14:paraId="0298BEB7" w14:textId="77777777" w:rsidR="00092670" w:rsidRDefault="00092670" w:rsidP="00FB0A2E">
      <w:pPr>
        <w:ind w:left="142" w:firstLine="709"/>
        <w:jc w:val="both"/>
      </w:pPr>
    </w:p>
    <w:p w14:paraId="38D92309" w14:textId="77777777" w:rsidR="00092670" w:rsidRDefault="00092670" w:rsidP="00FB0A2E">
      <w:pPr>
        <w:ind w:left="142" w:firstLine="709"/>
        <w:jc w:val="both"/>
      </w:pPr>
    </w:p>
    <w:p w14:paraId="7D21DEB8" w14:textId="77777777" w:rsidR="00092670" w:rsidRDefault="00092670" w:rsidP="00FB0A2E">
      <w:pPr>
        <w:ind w:left="142" w:firstLine="709"/>
        <w:jc w:val="both"/>
      </w:pPr>
    </w:p>
    <w:p w14:paraId="176A3082" w14:textId="77777777" w:rsidR="00092670" w:rsidRDefault="00092670" w:rsidP="00FB0A2E">
      <w:pPr>
        <w:ind w:left="142" w:firstLine="709"/>
        <w:jc w:val="both"/>
      </w:pPr>
    </w:p>
    <w:p w14:paraId="5FD3A1D9" w14:textId="77777777" w:rsidR="00092670" w:rsidRDefault="00092670" w:rsidP="00FB0A2E">
      <w:pPr>
        <w:ind w:left="142" w:firstLine="709"/>
        <w:jc w:val="both"/>
      </w:pPr>
    </w:p>
    <w:p w14:paraId="54F4EBA1" w14:textId="77777777" w:rsidR="00092670" w:rsidRDefault="00092670" w:rsidP="00FB0A2E">
      <w:pPr>
        <w:ind w:left="142" w:firstLine="709"/>
        <w:jc w:val="both"/>
      </w:pPr>
    </w:p>
    <w:p w14:paraId="53006B9C" w14:textId="77777777" w:rsidR="00092670" w:rsidRDefault="00092670" w:rsidP="00FB0A2E">
      <w:pPr>
        <w:ind w:left="142" w:firstLine="709"/>
        <w:jc w:val="both"/>
      </w:pPr>
    </w:p>
    <w:p w14:paraId="522D1DA2" w14:textId="77777777" w:rsidR="00092670" w:rsidRDefault="00092670" w:rsidP="00FB0A2E">
      <w:pPr>
        <w:ind w:left="142" w:firstLine="709"/>
        <w:jc w:val="both"/>
      </w:pPr>
    </w:p>
    <w:p w14:paraId="27D6A127" w14:textId="77777777" w:rsidR="00092670" w:rsidRDefault="00092670" w:rsidP="00FB0A2E">
      <w:pPr>
        <w:ind w:left="142" w:firstLine="709"/>
        <w:jc w:val="both"/>
      </w:pPr>
    </w:p>
    <w:p w14:paraId="6FF10BB7" w14:textId="77777777" w:rsidR="00092670" w:rsidRDefault="00092670" w:rsidP="00FB0A2E">
      <w:pPr>
        <w:ind w:left="142" w:firstLine="709"/>
        <w:jc w:val="both"/>
      </w:pPr>
    </w:p>
    <w:p w14:paraId="0D5B4E50" w14:textId="77777777" w:rsidR="00092670" w:rsidRDefault="00092670" w:rsidP="00FB0A2E">
      <w:pPr>
        <w:ind w:left="142" w:firstLine="709"/>
        <w:jc w:val="both"/>
      </w:pPr>
    </w:p>
    <w:p w14:paraId="02D81D05" w14:textId="77777777" w:rsidR="00092670" w:rsidRDefault="00092670" w:rsidP="00FB0A2E">
      <w:pPr>
        <w:ind w:left="142" w:firstLine="709"/>
        <w:jc w:val="both"/>
      </w:pPr>
    </w:p>
    <w:p w14:paraId="37DE0702" w14:textId="77777777" w:rsidR="00092670" w:rsidRDefault="00092670" w:rsidP="00FB0A2E">
      <w:pPr>
        <w:ind w:left="142" w:firstLine="709"/>
        <w:jc w:val="both"/>
      </w:pPr>
    </w:p>
    <w:p w14:paraId="5BBFA86D" w14:textId="77777777" w:rsidR="00092670" w:rsidRDefault="00092670" w:rsidP="00FB0A2E">
      <w:pPr>
        <w:ind w:left="142" w:firstLine="709"/>
        <w:jc w:val="both"/>
      </w:pPr>
    </w:p>
    <w:p w14:paraId="62AD4020" w14:textId="77777777" w:rsidR="00092670" w:rsidRDefault="00092670" w:rsidP="00FB0A2E">
      <w:pPr>
        <w:ind w:left="142" w:firstLine="709"/>
        <w:jc w:val="both"/>
      </w:pPr>
    </w:p>
    <w:p w14:paraId="2B82065C" w14:textId="77777777" w:rsidR="00092670" w:rsidRDefault="00092670" w:rsidP="00FB0A2E">
      <w:pPr>
        <w:ind w:left="142" w:firstLine="709"/>
        <w:jc w:val="both"/>
      </w:pPr>
    </w:p>
    <w:p w14:paraId="363ABF21" w14:textId="77777777" w:rsidR="00092670" w:rsidRDefault="00092670" w:rsidP="00FB0A2E">
      <w:pPr>
        <w:ind w:left="142" w:firstLine="709"/>
        <w:jc w:val="both"/>
      </w:pPr>
    </w:p>
    <w:p w14:paraId="06C32850" w14:textId="77777777" w:rsidR="00092670" w:rsidRDefault="00092670" w:rsidP="00FB0A2E">
      <w:pPr>
        <w:ind w:left="142" w:firstLine="709"/>
        <w:jc w:val="both"/>
      </w:pPr>
    </w:p>
    <w:p w14:paraId="07EE37F1" w14:textId="77777777" w:rsidR="00092670" w:rsidRDefault="00092670" w:rsidP="00FB0A2E">
      <w:pPr>
        <w:ind w:left="142" w:firstLine="709"/>
        <w:jc w:val="both"/>
      </w:pPr>
    </w:p>
    <w:p w14:paraId="58E4D8D7" w14:textId="77777777" w:rsidR="00092670" w:rsidRDefault="00092670" w:rsidP="00FB0A2E">
      <w:pPr>
        <w:ind w:left="142" w:firstLine="709"/>
        <w:jc w:val="both"/>
      </w:pPr>
    </w:p>
    <w:p w14:paraId="5E5F8419" w14:textId="77777777" w:rsidR="00092670" w:rsidRDefault="00092670" w:rsidP="00FB0A2E">
      <w:pPr>
        <w:ind w:left="142" w:firstLine="709"/>
        <w:jc w:val="both"/>
      </w:pPr>
    </w:p>
    <w:p w14:paraId="115BA4AD" w14:textId="77777777" w:rsidR="00092670" w:rsidRDefault="00092670" w:rsidP="00FB0A2E">
      <w:pPr>
        <w:ind w:left="142" w:firstLine="709"/>
        <w:jc w:val="both"/>
      </w:pPr>
    </w:p>
    <w:p w14:paraId="03C9426A" w14:textId="77777777" w:rsidR="00092670" w:rsidRDefault="00092670" w:rsidP="00FB0A2E">
      <w:pPr>
        <w:ind w:left="142" w:firstLine="709"/>
        <w:jc w:val="both"/>
      </w:pPr>
    </w:p>
    <w:p w14:paraId="5B058D82" w14:textId="77777777" w:rsidR="00092670" w:rsidRDefault="00092670" w:rsidP="00FB0A2E">
      <w:pPr>
        <w:ind w:left="142" w:firstLine="709"/>
        <w:jc w:val="both"/>
      </w:pPr>
    </w:p>
    <w:p w14:paraId="7F12AC7C" w14:textId="77777777" w:rsidR="00092670" w:rsidRDefault="00092670" w:rsidP="00CF3454">
      <w:pPr>
        <w:jc w:val="both"/>
      </w:pPr>
    </w:p>
    <w:p w14:paraId="0A6FFF58" w14:textId="77777777" w:rsidR="00092670" w:rsidRDefault="00092670" w:rsidP="00FB0A2E">
      <w:pPr>
        <w:ind w:left="142" w:firstLine="709"/>
        <w:jc w:val="both"/>
      </w:pPr>
    </w:p>
    <w:p w14:paraId="05A394D6" w14:textId="77777777" w:rsidR="00092670" w:rsidRDefault="00842A27" w:rsidP="00092670">
      <w:pPr>
        <w:jc w:val="right"/>
        <w:rPr>
          <w:sz w:val="28"/>
          <w:szCs w:val="28"/>
        </w:rPr>
      </w:pPr>
      <w:r>
        <w:rPr>
          <w:sz w:val="28"/>
          <w:szCs w:val="28"/>
        </w:rPr>
        <w:lastRenderedPageBreak/>
        <w:t>Приложение</w:t>
      </w:r>
      <w:r w:rsidR="00092670">
        <w:rPr>
          <w:sz w:val="28"/>
          <w:szCs w:val="28"/>
        </w:rPr>
        <w:t xml:space="preserve"> № 2</w:t>
      </w:r>
    </w:p>
    <w:p w14:paraId="6F917C41" w14:textId="77777777" w:rsidR="00092670" w:rsidRDefault="00092670" w:rsidP="00092670">
      <w:pPr>
        <w:jc w:val="right"/>
        <w:rPr>
          <w:sz w:val="28"/>
          <w:szCs w:val="28"/>
        </w:rPr>
      </w:pPr>
      <w:r>
        <w:rPr>
          <w:sz w:val="28"/>
          <w:szCs w:val="28"/>
        </w:rPr>
        <w:t xml:space="preserve">Утвержден постановлением </w:t>
      </w:r>
    </w:p>
    <w:p w14:paraId="3B58B164" w14:textId="77777777" w:rsidR="00092670" w:rsidRDefault="00B40EE9" w:rsidP="00092670">
      <w:pPr>
        <w:jc w:val="right"/>
        <w:rPr>
          <w:sz w:val="28"/>
          <w:szCs w:val="28"/>
        </w:rPr>
      </w:pPr>
      <w:r>
        <w:rPr>
          <w:sz w:val="28"/>
          <w:szCs w:val="28"/>
        </w:rPr>
        <w:t>а</w:t>
      </w:r>
      <w:r w:rsidR="00092670">
        <w:rPr>
          <w:sz w:val="28"/>
          <w:szCs w:val="28"/>
        </w:rPr>
        <w:t>дминистрации Мариинского</w:t>
      </w:r>
    </w:p>
    <w:p w14:paraId="549A12D5" w14:textId="77777777" w:rsidR="00092670" w:rsidRDefault="00092670" w:rsidP="00092670">
      <w:pPr>
        <w:jc w:val="right"/>
        <w:rPr>
          <w:sz w:val="28"/>
          <w:szCs w:val="28"/>
        </w:rPr>
      </w:pPr>
      <w:r>
        <w:rPr>
          <w:sz w:val="28"/>
          <w:szCs w:val="28"/>
        </w:rPr>
        <w:t>муниципального округа</w:t>
      </w:r>
    </w:p>
    <w:p w14:paraId="35D1567D" w14:textId="77777777" w:rsidR="00092670" w:rsidRDefault="00092670" w:rsidP="00092670">
      <w:pPr>
        <w:jc w:val="right"/>
        <w:rPr>
          <w:sz w:val="28"/>
          <w:szCs w:val="28"/>
        </w:rPr>
      </w:pPr>
      <w:r>
        <w:rPr>
          <w:sz w:val="28"/>
          <w:szCs w:val="28"/>
        </w:rPr>
        <w:t>от _______________№_____</w:t>
      </w:r>
    </w:p>
    <w:p w14:paraId="3AEFBC79" w14:textId="77777777" w:rsidR="00092670" w:rsidRDefault="00092670" w:rsidP="00092670">
      <w:pPr>
        <w:jc w:val="right"/>
        <w:rPr>
          <w:sz w:val="28"/>
          <w:szCs w:val="28"/>
        </w:rPr>
      </w:pPr>
    </w:p>
    <w:p w14:paraId="1A1E373D" w14:textId="77777777" w:rsidR="00092670" w:rsidRDefault="00092670" w:rsidP="00FB0A2E">
      <w:pPr>
        <w:ind w:left="142" w:firstLine="709"/>
        <w:jc w:val="both"/>
      </w:pPr>
    </w:p>
    <w:p w14:paraId="1439EB5D" w14:textId="77777777" w:rsidR="00092670" w:rsidRDefault="00092670" w:rsidP="00092670">
      <w:pPr>
        <w:ind w:left="142" w:firstLine="709"/>
        <w:jc w:val="center"/>
        <w:rPr>
          <w:b/>
          <w:sz w:val="28"/>
          <w:szCs w:val="28"/>
        </w:rPr>
      </w:pPr>
      <w:r w:rsidRPr="00092670">
        <w:rPr>
          <w:b/>
          <w:sz w:val="28"/>
          <w:szCs w:val="28"/>
        </w:rPr>
        <w:t xml:space="preserve">Перечень документов, </w:t>
      </w:r>
    </w:p>
    <w:p w14:paraId="0D071E36" w14:textId="77777777" w:rsidR="00092670" w:rsidRDefault="00092670" w:rsidP="00092670">
      <w:pPr>
        <w:ind w:left="142" w:firstLine="709"/>
        <w:jc w:val="center"/>
        <w:rPr>
          <w:sz w:val="28"/>
          <w:szCs w:val="28"/>
        </w:rPr>
      </w:pPr>
      <w:r w:rsidRPr="00092670">
        <w:rPr>
          <w:b/>
          <w:sz w:val="28"/>
          <w:szCs w:val="28"/>
        </w:rPr>
        <w:t>предъявляемых для оказания бесплатной юридической помощи</w:t>
      </w:r>
    </w:p>
    <w:p w14:paraId="651EC5C5" w14:textId="77777777" w:rsidR="00092670" w:rsidRPr="00092670" w:rsidRDefault="00092670" w:rsidP="00092670">
      <w:pPr>
        <w:rPr>
          <w:sz w:val="28"/>
          <w:szCs w:val="28"/>
        </w:rPr>
      </w:pPr>
    </w:p>
    <w:p w14:paraId="689613B2" w14:textId="77777777" w:rsidR="00586E1B" w:rsidRDefault="002E4BD6" w:rsidP="00586E1B">
      <w:pPr>
        <w:spacing w:before="100" w:beforeAutospacing="1" w:after="100" w:afterAutospacing="1"/>
        <w:jc w:val="center"/>
        <w:rPr>
          <w:sz w:val="28"/>
          <w:szCs w:val="28"/>
        </w:rPr>
      </w:pPr>
      <w:r>
        <w:rPr>
          <w:sz w:val="28"/>
          <w:szCs w:val="28"/>
        </w:rPr>
        <w:t xml:space="preserve">1. </w:t>
      </w:r>
      <w:r w:rsidR="00586E1B">
        <w:rPr>
          <w:sz w:val="28"/>
          <w:szCs w:val="28"/>
        </w:rPr>
        <w:t>Категории граждан имеющих право на бесплатную юридическую помощь</w:t>
      </w:r>
    </w:p>
    <w:p w14:paraId="607E7A8A" w14:textId="77777777" w:rsidR="00586E1B" w:rsidRDefault="00586E1B" w:rsidP="003D6BA6">
      <w:pPr>
        <w:tabs>
          <w:tab w:val="left" w:pos="851"/>
        </w:tabs>
        <w:ind w:firstLine="851"/>
        <w:jc w:val="both"/>
        <w:rPr>
          <w:sz w:val="28"/>
          <w:szCs w:val="28"/>
        </w:rPr>
      </w:pPr>
      <w:r>
        <w:rPr>
          <w:sz w:val="28"/>
          <w:szCs w:val="28"/>
        </w:rPr>
        <w:t>-</w:t>
      </w:r>
      <w:r w:rsidR="00371DA7">
        <w:rPr>
          <w:sz w:val="28"/>
          <w:szCs w:val="28"/>
        </w:rPr>
        <w:t xml:space="preserve">  </w:t>
      </w:r>
      <w:r>
        <w:rPr>
          <w:sz w:val="28"/>
          <w:szCs w:val="28"/>
        </w:rPr>
        <w:t xml:space="preserve">гражданам, среднедушевой доход семьи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проживающим гражданам, доходы которого ниже величины прожиточного минимума; </w:t>
      </w:r>
    </w:p>
    <w:p w14:paraId="6F2FE908" w14:textId="77777777" w:rsidR="00586E1B" w:rsidRDefault="00586E1B" w:rsidP="00586E1B">
      <w:pPr>
        <w:ind w:firstLine="851"/>
        <w:jc w:val="both"/>
        <w:rPr>
          <w:sz w:val="28"/>
          <w:szCs w:val="28"/>
        </w:rPr>
      </w:pPr>
      <w:r>
        <w:rPr>
          <w:sz w:val="28"/>
          <w:szCs w:val="28"/>
        </w:rPr>
        <w:t>-</w:t>
      </w:r>
      <w:r w:rsidR="00371DA7">
        <w:rPr>
          <w:sz w:val="28"/>
          <w:szCs w:val="28"/>
        </w:rPr>
        <w:t xml:space="preserve">   </w:t>
      </w:r>
      <w:r>
        <w:rPr>
          <w:sz w:val="28"/>
          <w:szCs w:val="28"/>
        </w:rPr>
        <w:t xml:space="preserve">инвалидам I и II группы; </w:t>
      </w:r>
    </w:p>
    <w:p w14:paraId="1C0BBD23" w14:textId="77777777" w:rsidR="00586E1B" w:rsidRDefault="00586E1B" w:rsidP="00586E1B">
      <w:pPr>
        <w:ind w:firstLine="851"/>
        <w:jc w:val="both"/>
        <w:rPr>
          <w:sz w:val="28"/>
          <w:szCs w:val="28"/>
        </w:rPr>
      </w:pPr>
      <w:r>
        <w:rPr>
          <w:sz w:val="28"/>
          <w:szCs w:val="28"/>
        </w:rPr>
        <w:t>-</w:t>
      </w:r>
      <w:r w:rsidR="00371DA7">
        <w:rPr>
          <w:sz w:val="28"/>
          <w:szCs w:val="28"/>
        </w:rPr>
        <w:t xml:space="preserve"> </w:t>
      </w:r>
      <w:r>
        <w:rPr>
          <w:sz w:val="28"/>
          <w:szCs w:val="28"/>
        </w:rPr>
        <w:t xml:space="preserve">ветеранам Великой Отечественной войны, Героям Российской Федерации, Героям Советского Союза, Героям Социалистического Труда, Героям Труда Российской Федерации; </w:t>
      </w:r>
    </w:p>
    <w:p w14:paraId="0963AA7B" w14:textId="77777777" w:rsidR="00586E1B" w:rsidRDefault="00586E1B" w:rsidP="00586E1B">
      <w:pPr>
        <w:ind w:firstLine="851"/>
        <w:jc w:val="both"/>
        <w:rPr>
          <w:sz w:val="28"/>
          <w:szCs w:val="28"/>
        </w:rPr>
      </w:pPr>
      <w:r>
        <w:rPr>
          <w:sz w:val="28"/>
          <w:szCs w:val="28"/>
        </w:rPr>
        <w:t>-</w:t>
      </w:r>
      <w:r w:rsidR="00371DA7">
        <w:rPr>
          <w:sz w:val="28"/>
          <w:szCs w:val="28"/>
        </w:rPr>
        <w:t xml:space="preserve"> </w:t>
      </w:r>
      <w:r>
        <w:rPr>
          <w:sz w:val="28"/>
          <w:szCs w:val="28"/>
        </w:rPr>
        <w:t xml:space="preserve">детям-инвалидам, детям-сиротам, детям, оставшимся без попечения родителей, лицам из числа детей-сирот и детям, оставшимся без попечения родителей, а также их законным представителям и представителям, если они обращаются за оказанием бесплатной юридической помощи по вопросам, связанным с обеспечением и защитой прав и законных интересов таких детей; </w:t>
      </w:r>
    </w:p>
    <w:p w14:paraId="4F8FDE17" w14:textId="77777777" w:rsidR="00586E1B" w:rsidRDefault="00586E1B" w:rsidP="00586E1B">
      <w:pPr>
        <w:ind w:firstLine="851"/>
        <w:jc w:val="both"/>
        <w:rPr>
          <w:sz w:val="28"/>
          <w:szCs w:val="28"/>
        </w:rPr>
      </w:pPr>
      <w:r>
        <w:rPr>
          <w:sz w:val="28"/>
          <w:szCs w:val="28"/>
        </w:rPr>
        <w:t>-</w:t>
      </w:r>
      <w:r w:rsidR="00371DA7">
        <w:rPr>
          <w:sz w:val="28"/>
          <w:szCs w:val="28"/>
        </w:rPr>
        <w:t xml:space="preserve"> </w:t>
      </w:r>
      <w:r>
        <w:rPr>
          <w:sz w:val="28"/>
          <w:szCs w:val="28"/>
        </w:rPr>
        <w:t xml:space="preserve">лицам, желающим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 </w:t>
      </w:r>
    </w:p>
    <w:p w14:paraId="5D47F50A" w14:textId="77777777" w:rsidR="00586E1B" w:rsidRDefault="00586E1B" w:rsidP="00586E1B">
      <w:pPr>
        <w:ind w:firstLine="851"/>
        <w:jc w:val="both"/>
        <w:rPr>
          <w:sz w:val="28"/>
          <w:szCs w:val="28"/>
        </w:rPr>
      </w:pPr>
      <w:r>
        <w:rPr>
          <w:sz w:val="28"/>
          <w:szCs w:val="28"/>
        </w:rPr>
        <w:t>-</w:t>
      </w:r>
      <w:r w:rsidR="002E4BD6">
        <w:rPr>
          <w:sz w:val="28"/>
          <w:szCs w:val="28"/>
        </w:rPr>
        <w:t xml:space="preserve"> </w:t>
      </w:r>
      <w:r>
        <w:rPr>
          <w:sz w:val="28"/>
          <w:szCs w:val="28"/>
        </w:rPr>
        <w:t xml:space="preserve">усыновителям,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 </w:t>
      </w:r>
    </w:p>
    <w:p w14:paraId="2C9074EC" w14:textId="77777777" w:rsidR="00586E1B" w:rsidRDefault="00586E1B" w:rsidP="00586E1B">
      <w:pPr>
        <w:ind w:firstLine="851"/>
        <w:jc w:val="both"/>
        <w:rPr>
          <w:sz w:val="28"/>
          <w:szCs w:val="28"/>
        </w:rPr>
      </w:pPr>
      <w:r>
        <w:rPr>
          <w:sz w:val="28"/>
          <w:szCs w:val="28"/>
        </w:rPr>
        <w:t>-</w:t>
      </w:r>
      <w:r w:rsidR="00F33B8B">
        <w:rPr>
          <w:sz w:val="28"/>
          <w:szCs w:val="28"/>
        </w:rPr>
        <w:t xml:space="preserve"> </w:t>
      </w:r>
      <w:r>
        <w:rPr>
          <w:sz w:val="28"/>
          <w:szCs w:val="28"/>
        </w:rPr>
        <w:t xml:space="preserve">гражданам пожилого возраста и инвалидам, проживающим в организациях социального обслуживания, предоставляющих социальные услуги в стационарной форме; </w:t>
      </w:r>
    </w:p>
    <w:p w14:paraId="3CE257FA" w14:textId="77777777" w:rsidR="00586E1B" w:rsidRDefault="00586E1B" w:rsidP="00586E1B">
      <w:pPr>
        <w:ind w:firstLine="851"/>
        <w:jc w:val="both"/>
        <w:rPr>
          <w:sz w:val="28"/>
          <w:szCs w:val="28"/>
        </w:rPr>
      </w:pPr>
      <w:r>
        <w:rPr>
          <w:sz w:val="28"/>
          <w:szCs w:val="28"/>
        </w:rPr>
        <w:t>-</w:t>
      </w:r>
      <w:r w:rsidR="00371DA7">
        <w:rPr>
          <w:sz w:val="28"/>
          <w:szCs w:val="28"/>
        </w:rPr>
        <w:t xml:space="preserve"> </w:t>
      </w:r>
      <w:r>
        <w:rPr>
          <w:sz w:val="28"/>
          <w:szCs w:val="28"/>
        </w:rPr>
        <w:t>несовершеннолетним, содержащимся в учреждениях системы профилактики безнадзорности и правонарушений несовершеннолетних, и несовершеннолетним, отбывающим наказание в местах лишения свободы, а также их законным представителям и представителям,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14:paraId="5255EE48" w14:textId="77777777" w:rsidR="00586E1B" w:rsidRDefault="00586E1B" w:rsidP="00586E1B">
      <w:pPr>
        <w:ind w:firstLine="851"/>
        <w:jc w:val="both"/>
        <w:rPr>
          <w:sz w:val="28"/>
          <w:szCs w:val="28"/>
        </w:rPr>
      </w:pPr>
      <w:r>
        <w:rPr>
          <w:sz w:val="28"/>
          <w:szCs w:val="28"/>
        </w:rPr>
        <w:t>-</w:t>
      </w:r>
      <w:r w:rsidR="00371DA7">
        <w:rPr>
          <w:sz w:val="28"/>
          <w:szCs w:val="28"/>
        </w:rPr>
        <w:t xml:space="preserve">  </w:t>
      </w:r>
      <w:r>
        <w:rPr>
          <w:sz w:val="28"/>
          <w:szCs w:val="28"/>
        </w:rPr>
        <w:t>гражданам, имеющим право на бесплатную юридическую помощь в соответствии с </w:t>
      </w:r>
      <w:hyperlink r:id="rId8" w:history="1">
        <w:r w:rsidRPr="00586E1B">
          <w:rPr>
            <w:rStyle w:val="ab"/>
            <w:color w:val="auto"/>
            <w:sz w:val="28"/>
            <w:szCs w:val="28"/>
            <w:u w:val="none"/>
          </w:rPr>
          <w:t>Законом</w:t>
        </w:r>
      </w:hyperlink>
      <w:r>
        <w:rPr>
          <w:sz w:val="28"/>
          <w:szCs w:val="28"/>
        </w:rPr>
        <w:t> Российской Федерации от 02.07.</w:t>
      </w:r>
      <w:r w:rsidR="00371DA7">
        <w:rPr>
          <w:sz w:val="28"/>
          <w:szCs w:val="28"/>
        </w:rPr>
        <w:t>19</w:t>
      </w:r>
      <w:r>
        <w:rPr>
          <w:sz w:val="28"/>
          <w:szCs w:val="28"/>
        </w:rPr>
        <w:t>92 № 3185-1 «О психиатрической помощи и гарантиях прав граждан при ее оказании»;</w:t>
      </w:r>
    </w:p>
    <w:p w14:paraId="45A31F8A" w14:textId="77777777" w:rsidR="00586E1B" w:rsidRDefault="00586E1B" w:rsidP="003D6BA6">
      <w:pPr>
        <w:tabs>
          <w:tab w:val="left" w:pos="851"/>
        </w:tabs>
        <w:ind w:firstLine="851"/>
        <w:jc w:val="both"/>
        <w:rPr>
          <w:sz w:val="28"/>
          <w:szCs w:val="28"/>
        </w:rPr>
      </w:pPr>
      <w:r>
        <w:rPr>
          <w:sz w:val="28"/>
          <w:szCs w:val="28"/>
        </w:rPr>
        <w:lastRenderedPageBreak/>
        <w:t>-</w:t>
      </w:r>
      <w:r w:rsidR="00371DA7">
        <w:rPr>
          <w:sz w:val="28"/>
          <w:szCs w:val="28"/>
        </w:rPr>
        <w:t xml:space="preserve">  </w:t>
      </w:r>
      <w:r>
        <w:rPr>
          <w:sz w:val="28"/>
          <w:szCs w:val="28"/>
        </w:rPr>
        <w:t>гражданам, признанным судом недееспособными, а также их законным представителям,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14:paraId="1DFDD3BE" w14:textId="77777777" w:rsidR="00586E1B" w:rsidRDefault="00586E1B" w:rsidP="00586E1B">
      <w:pPr>
        <w:ind w:firstLine="851"/>
        <w:jc w:val="both"/>
        <w:rPr>
          <w:sz w:val="28"/>
          <w:szCs w:val="28"/>
        </w:rPr>
      </w:pPr>
      <w:r>
        <w:rPr>
          <w:sz w:val="28"/>
          <w:szCs w:val="28"/>
        </w:rPr>
        <w:t>-</w:t>
      </w:r>
      <w:r w:rsidR="00371DA7">
        <w:rPr>
          <w:sz w:val="28"/>
          <w:szCs w:val="28"/>
        </w:rPr>
        <w:t xml:space="preserve"> </w:t>
      </w:r>
      <w:r>
        <w:rPr>
          <w:sz w:val="28"/>
          <w:szCs w:val="28"/>
        </w:rPr>
        <w:t xml:space="preserve">гражданам, пострадавшим в результате чрезвычайной ситуации (супруг (супруга), состоявший (состоявшая) в зарегистрированном браке с погибшим (умершим) на день гибели (смерти) в результате чрезвычайной ситуации; дети погибшего (умершего) в результате чрезвычайной ситуации; родители погибшего (умершего) в результате чрезвычайной ситуации;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 граждане, здоровью которых причинен вред в результате чрезвычайной ситуации; граждане, лишившиеся жилого помещения либо утратившие полностью или частично иное имущество либо документы в результате чрезвычайной ситуации); </w:t>
      </w:r>
    </w:p>
    <w:p w14:paraId="2DB0D500" w14:textId="77777777" w:rsidR="00586E1B" w:rsidRDefault="00586E1B" w:rsidP="003D6BA6">
      <w:pPr>
        <w:tabs>
          <w:tab w:val="left" w:pos="851"/>
        </w:tabs>
        <w:ind w:firstLine="851"/>
        <w:jc w:val="both"/>
        <w:rPr>
          <w:sz w:val="28"/>
          <w:szCs w:val="28"/>
        </w:rPr>
      </w:pPr>
      <w:r>
        <w:rPr>
          <w:sz w:val="28"/>
          <w:szCs w:val="28"/>
        </w:rPr>
        <w:t>-</w:t>
      </w:r>
      <w:r w:rsidR="00371DA7">
        <w:rPr>
          <w:sz w:val="28"/>
          <w:szCs w:val="28"/>
        </w:rPr>
        <w:t xml:space="preserve"> </w:t>
      </w:r>
      <w:r>
        <w:rPr>
          <w:sz w:val="28"/>
          <w:szCs w:val="28"/>
        </w:rPr>
        <w:t>гражданам,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14:paraId="73E82495" w14:textId="77777777" w:rsidR="00586E1B" w:rsidRDefault="00BB2F2E" w:rsidP="00586E1B">
      <w:pPr>
        <w:ind w:firstLine="851"/>
        <w:jc w:val="both"/>
        <w:rPr>
          <w:sz w:val="28"/>
          <w:szCs w:val="28"/>
        </w:rPr>
      </w:pPr>
      <w:r>
        <w:rPr>
          <w:sz w:val="28"/>
          <w:szCs w:val="28"/>
        </w:rPr>
        <w:t xml:space="preserve">- проживающие на территории Кемеровской области - Кузбасса </w:t>
      </w:r>
      <w:r w:rsidR="00586E1B">
        <w:rPr>
          <w:sz w:val="28"/>
          <w:szCs w:val="28"/>
        </w:rPr>
        <w:t>дети, родители, вдовы, пасынки (падчерицы) граждан, погибших (умерших), пропавших без вести в результате аварий на предприятиях угольной промыш</w:t>
      </w:r>
      <w:r>
        <w:rPr>
          <w:sz w:val="28"/>
          <w:szCs w:val="28"/>
        </w:rPr>
        <w:t>ленности в Кемеровской области</w:t>
      </w:r>
      <w:r w:rsidR="00CA3ABE">
        <w:rPr>
          <w:sz w:val="28"/>
          <w:szCs w:val="28"/>
        </w:rPr>
        <w:t xml:space="preserve"> - Кузбасса</w:t>
      </w:r>
      <w:r>
        <w:rPr>
          <w:sz w:val="28"/>
          <w:szCs w:val="28"/>
        </w:rPr>
        <w:t>;</w:t>
      </w:r>
    </w:p>
    <w:p w14:paraId="2BD06230" w14:textId="77777777" w:rsidR="00D80332" w:rsidRDefault="003D6BA6" w:rsidP="00D80332">
      <w:pPr>
        <w:jc w:val="both"/>
        <w:rPr>
          <w:sz w:val="28"/>
          <w:szCs w:val="28"/>
        </w:rPr>
      </w:pPr>
      <w:r>
        <w:rPr>
          <w:sz w:val="28"/>
          <w:szCs w:val="28"/>
        </w:rPr>
        <w:t xml:space="preserve">            </w:t>
      </w:r>
      <w:r w:rsidR="00D80332">
        <w:rPr>
          <w:sz w:val="28"/>
          <w:szCs w:val="28"/>
        </w:rPr>
        <w:t xml:space="preserve">- </w:t>
      </w:r>
      <w:r w:rsidR="00D80332" w:rsidRPr="00D80332">
        <w:rPr>
          <w:sz w:val="28"/>
          <w:szCs w:val="28"/>
        </w:rPr>
        <w:t>лица, ходатайствующие о признании беженцами, признанные беженцами либо получившие временное убежище на территории Российской Федерации, статус которых устан</w:t>
      </w:r>
      <w:r w:rsidR="00CA3ABE">
        <w:rPr>
          <w:sz w:val="28"/>
          <w:szCs w:val="28"/>
        </w:rPr>
        <w:t>авливается Федеральным законом «О беженцах»</w:t>
      </w:r>
      <w:r w:rsidR="00D80332" w:rsidRPr="00D80332">
        <w:rPr>
          <w:sz w:val="28"/>
          <w:szCs w:val="28"/>
        </w:rPr>
        <w:t>, проживавшие на территории Украины, Донецкой Народной Республики и Луганской Народной Республики, признанных суверенными и независимыми государствами указами Президента Росс</w:t>
      </w:r>
      <w:r w:rsidR="000C1E72">
        <w:rPr>
          <w:sz w:val="28"/>
          <w:szCs w:val="28"/>
        </w:rPr>
        <w:t>ийской Федерации от 21.02.2022  № 71 «</w:t>
      </w:r>
      <w:r w:rsidR="00D80332" w:rsidRPr="00D80332">
        <w:rPr>
          <w:sz w:val="28"/>
          <w:szCs w:val="28"/>
        </w:rPr>
        <w:t>О признан</w:t>
      </w:r>
      <w:r w:rsidR="000C1E72">
        <w:rPr>
          <w:sz w:val="28"/>
          <w:szCs w:val="28"/>
        </w:rPr>
        <w:t>ии Донецкой Народной Республики» и от 21.02.2022  №</w:t>
      </w:r>
      <w:r w:rsidR="00D80332" w:rsidRPr="00D80332">
        <w:rPr>
          <w:sz w:val="28"/>
          <w:szCs w:val="28"/>
        </w:rPr>
        <w:t> </w:t>
      </w:r>
      <w:r w:rsidR="000C1E72">
        <w:rPr>
          <w:sz w:val="28"/>
          <w:szCs w:val="28"/>
        </w:rPr>
        <w:t>72 «</w:t>
      </w:r>
      <w:r w:rsidR="00D80332" w:rsidRPr="00D80332">
        <w:rPr>
          <w:sz w:val="28"/>
          <w:szCs w:val="28"/>
        </w:rPr>
        <w:t>О признани</w:t>
      </w:r>
      <w:r w:rsidR="000C1E72">
        <w:rPr>
          <w:sz w:val="28"/>
          <w:szCs w:val="28"/>
        </w:rPr>
        <w:t>и Луганской Народной Республики»</w:t>
      </w:r>
      <w:r w:rsidR="00D80332" w:rsidRPr="00D80332">
        <w:rPr>
          <w:sz w:val="28"/>
          <w:szCs w:val="28"/>
        </w:rPr>
        <w:t>, и прибывшие на территорию Кемеровской области - Кузбасса после 24 февраля 2022 года;</w:t>
      </w:r>
    </w:p>
    <w:p w14:paraId="7453A13A" w14:textId="77777777" w:rsidR="00D80332" w:rsidRPr="00D80332" w:rsidRDefault="00D80332" w:rsidP="00D80332">
      <w:pPr>
        <w:jc w:val="both"/>
        <w:rPr>
          <w:sz w:val="28"/>
          <w:szCs w:val="28"/>
        </w:rPr>
      </w:pPr>
      <w:r>
        <w:rPr>
          <w:sz w:val="28"/>
          <w:szCs w:val="28"/>
        </w:rPr>
        <w:t xml:space="preserve">           - </w:t>
      </w:r>
      <w:r w:rsidRPr="00D80332">
        <w:rPr>
          <w:sz w:val="28"/>
          <w:szCs w:val="28"/>
        </w:rPr>
        <w:t>лица, ходатайствующие о признании вынужденными переселенцами, вынужденные переселенцы, статус которых устанавливаетс</w:t>
      </w:r>
      <w:r w:rsidR="000C1E72">
        <w:rPr>
          <w:sz w:val="28"/>
          <w:szCs w:val="28"/>
        </w:rPr>
        <w:t>я Законом Российской Федерации «О вынужденных переселенцах»</w:t>
      </w:r>
      <w:r w:rsidRPr="00D80332">
        <w:rPr>
          <w:sz w:val="28"/>
          <w:szCs w:val="28"/>
        </w:rPr>
        <w:t>, проживавшие на территории Украины, Донецкой Народной Республики и Луганской Народной Республики, признанных суверенными и независимыми государствами указами Президента Росс</w:t>
      </w:r>
      <w:r w:rsidR="000C1E72">
        <w:rPr>
          <w:sz w:val="28"/>
          <w:szCs w:val="28"/>
        </w:rPr>
        <w:t>ийской Федерации от 21.02.2022 № 71 «</w:t>
      </w:r>
      <w:r w:rsidRPr="00D80332">
        <w:rPr>
          <w:sz w:val="28"/>
          <w:szCs w:val="28"/>
        </w:rPr>
        <w:t>О признан</w:t>
      </w:r>
      <w:r w:rsidR="000C1E72">
        <w:rPr>
          <w:sz w:val="28"/>
          <w:szCs w:val="28"/>
        </w:rPr>
        <w:t>ии Донецкой Народной Республики» и от 21.02.2022 № 72 «</w:t>
      </w:r>
      <w:r w:rsidRPr="00D80332">
        <w:rPr>
          <w:sz w:val="28"/>
          <w:szCs w:val="28"/>
        </w:rPr>
        <w:t>О признани</w:t>
      </w:r>
      <w:r w:rsidR="000C1E72">
        <w:rPr>
          <w:sz w:val="28"/>
          <w:szCs w:val="28"/>
        </w:rPr>
        <w:t>и Луганской Народной Республики»</w:t>
      </w:r>
      <w:r w:rsidRPr="00D80332">
        <w:rPr>
          <w:sz w:val="28"/>
          <w:szCs w:val="28"/>
        </w:rPr>
        <w:t>, и прибывшие на территорию Кемеровской области - Кузбасса после 24 февраля 2022 года;</w:t>
      </w:r>
    </w:p>
    <w:p w14:paraId="475D2D73" w14:textId="77777777" w:rsidR="00BB2F2E" w:rsidRPr="00D80332" w:rsidRDefault="00D80332" w:rsidP="00D80332">
      <w:pPr>
        <w:jc w:val="both"/>
        <w:rPr>
          <w:sz w:val="28"/>
          <w:szCs w:val="28"/>
        </w:rPr>
      </w:pPr>
      <w:bookmarkStart w:id="0" w:name="sub_12"/>
      <w:r>
        <w:rPr>
          <w:sz w:val="28"/>
          <w:szCs w:val="28"/>
        </w:rPr>
        <w:t xml:space="preserve">          </w:t>
      </w:r>
      <w:r w:rsidR="003D6BA6">
        <w:rPr>
          <w:sz w:val="28"/>
          <w:szCs w:val="28"/>
        </w:rPr>
        <w:t xml:space="preserve"> </w:t>
      </w:r>
      <w:r>
        <w:rPr>
          <w:sz w:val="28"/>
          <w:szCs w:val="28"/>
        </w:rPr>
        <w:t xml:space="preserve">- </w:t>
      </w:r>
      <w:r w:rsidRPr="00D80332">
        <w:rPr>
          <w:sz w:val="28"/>
          <w:szCs w:val="28"/>
        </w:rPr>
        <w:t xml:space="preserve"> проживающие на территории Кемеровской области - Кузбасса дети, родители, вдовы (вдовцы), пасынки (падчерицы) граждан, принимавших участие и погибших в специальной военной операции на территориях Донецкой Народной Республики, Луганской Народной Республики и Украины либо </w:t>
      </w:r>
      <w:r w:rsidRPr="00D80332">
        <w:rPr>
          <w:sz w:val="28"/>
          <w:szCs w:val="28"/>
        </w:rPr>
        <w:lastRenderedPageBreak/>
        <w:t>умерших вследствие увечья (ранения, травмы, контузии), полученного ими в ходе специальной военной оп</w:t>
      </w:r>
      <w:r>
        <w:rPr>
          <w:sz w:val="28"/>
          <w:szCs w:val="28"/>
        </w:rPr>
        <w:t>ерации на указанных территориях</w:t>
      </w:r>
      <w:bookmarkEnd w:id="0"/>
      <w:r w:rsidR="000C1E72">
        <w:rPr>
          <w:sz w:val="28"/>
          <w:szCs w:val="28"/>
        </w:rPr>
        <w:t>»</w:t>
      </w:r>
      <w:r>
        <w:rPr>
          <w:sz w:val="28"/>
          <w:szCs w:val="28"/>
        </w:rPr>
        <w:t>.</w:t>
      </w:r>
    </w:p>
    <w:p w14:paraId="5CA56686" w14:textId="3A906384" w:rsidR="00586E1B" w:rsidRDefault="00586E1B" w:rsidP="00F33B8B">
      <w:pPr>
        <w:ind w:firstLine="851"/>
        <w:jc w:val="both"/>
        <w:rPr>
          <w:sz w:val="28"/>
          <w:szCs w:val="28"/>
        </w:rPr>
      </w:pPr>
      <w:r>
        <w:rPr>
          <w:sz w:val="28"/>
          <w:szCs w:val="28"/>
        </w:rPr>
        <w:t>В соответствии с требованиям</w:t>
      </w:r>
      <w:r w:rsidR="000C1E72">
        <w:rPr>
          <w:sz w:val="28"/>
          <w:szCs w:val="28"/>
        </w:rPr>
        <w:t>и законодательства М</w:t>
      </w:r>
      <w:r w:rsidR="00371DA7">
        <w:rPr>
          <w:sz w:val="28"/>
          <w:szCs w:val="28"/>
        </w:rPr>
        <w:t>инистерством</w:t>
      </w:r>
      <w:r>
        <w:rPr>
          <w:sz w:val="28"/>
          <w:szCs w:val="28"/>
        </w:rPr>
        <w:t xml:space="preserve"> социальной защи</w:t>
      </w:r>
      <w:r w:rsidR="00371DA7">
        <w:rPr>
          <w:sz w:val="28"/>
          <w:szCs w:val="28"/>
        </w:rPr>
        <w:t xml:space="preserve">ты </w:t>
      </w:r>
      <w:r w:rsidR="00546BA7">
        <w:rPr>
          <w:sz w:val="28"/>
          <w:szCs w:val="28"/>
        </w:rPr>
        <w:t>населения Кузбасса</w:t>
      </w:r>
      <w:r>
        <w:rPr>
          <w:sz w:val="28"/>
          <w:szCs w:val="28"/>
        </w:rPr>
        <w:t xml:space="preserve"> и Адвокатской палатой Кемеровской области</w:t>
      </w:r>
      <w:r w:rsidR="00546BA7">
        <w:rPr>
          <w:sz w:val="28"/>
          <w:szCs w:val="28"/>
        </w:rPr>
        <w:t xml:space="preserve"> - Кузбасса</w:t>
      </w:r>
      <w:r>
        <w:rPr>
          <w:sz w:val="28"/>
          <w:szCs w:val="28"/>
        </w:rPr>
        <w:t xml:space="preserve"> ежегодно заключается соглашение об оказании бесплатной юридической помощи адвокатами, являющимися участниками государственной системы бесплатной юридической помощи. Неотъемлемой частью соглашения является </w:t>
      </w:r>
      <w:hyperlink r:id="rId9" w:history="1">
        <w:r w:rsidRPr="00586E1B">
          <w:rPr>
            <w:rStyle w:val="ab"/>
            <w:color w:val="000000" w:themeColor="text1"/>
            <w:sz w:val="28"/>
            <w:szCs w:val="28"/>
            <w:u w:val="none"/>
          </w:rPr>
          <w:t>список</w:t>
        </w:r>
      </w:hyperlink>
      <w:r w:rsidRPr="00586E1B">
        <w:rPr>
          <w:color w:val="000000" w:themeColor="text1"/>
          <w:sz w:val="28"/>
          <w:szCs w:val="28"/>
        </w:rPr>
        <w:t> </w:t>
      </w:r>
      <w:r>
        <w:rPr>
          <w:sz w:val="28"/>
          <w:szCs w:val="28"/>
        </w:rPr>
        <w:t>адвокатов Кемеровской области, участвующих в деятельности государственной системы бесплатной юридической помощи, размещенный на сайтах Адвокатской палаты Кемеровской области</w:t>
      </w:r>
      <w:r w:rsidR="00546BA7">
        <w:rPr>
          <w:sz w:val="28"/>
          <w:szCs w:val="28"/>
        </w:rPr>
        <w:t xml:space="preserve"> - Кузбасса</w:t>
      </w:r>
      <w:r>
        <w:rPr>
          <w:sz w:val="28"/>
          <w:szCs w:val="28"/>
        </w:rPr>
        <w:t xml:space="preserve"> и </w:t>
      </w:r>
      <w:r w:rsidR="00546BA7">
        <w:rPr>
          <w:sz w:val="28"/>
          <w:szCs w:val="28"/>
        </w:rPr>
        <w:t xml:space="preserve">Министерства </w:t>
      </w:r>
      <w:bookmarkStart w:id="1" w:name="_GoBack"/>
      <w:bookmarkEnd w:id="1"/>
      <w:r>
        <w:rPr>
          <w:sz w:val="28"/>
          <w:szCs w:val="28"/>
        </w:rPr>
        <w:t>социальной защиты населения К</w:t>
      </w:r>
      <w:r w:rsidR="00546BA7">
        <w:rPr>
          <w:sz w:val="28"/>
          <w:szCs w:val="28"/>
        </w:rPr>
        <w:t>узбасса</w:t>
      </w:r>
      <w:r>
        <w:rPr>
          <w:sz w:val="28"/>
          <w:szCs w:val="28"/>
        </w:rPr>
        <w:t>.</w:t>
      </w:r>
    </w:p>
    <w:p w14:paraId="505B0309" w14:textId="77777777" w:rsidR="00586E1B" w:rsidRDefault="00586E1B" w:rsidP="003D6BA6">
      <w:pPr>
        <w:tabs>
          <w:tab w:val="left" w:pos="851"/>
        </w:tabs>
        <w:ind w:firstLine="851"/>
        <w:jc w:val="both"/>
        <w:rPr>
          <w:sz w:val="28"/>
          <w:szCs w:val="28"/>
        </w:rPr>
      </w:pPr>
      <w:r>
        <w:rPr>
          <w:sz w:val="28"/>
          <w:szCs w:val="28"/>
        </w:rPr>
        <w:t>В зависимости от категории граждане дополнительно представляют:</w:t>
      </w:r>
    </w:p>
    <w:p w14:paraId="4E9060BD" w14:textId="77777777" w:rsidR="00586E1B" w:rsidRDefault="00586E1B" w:rsidP="00586E1B">
      <w:pPr>
        <w:ind w:firstLine="851"/>
        <w:jc w:val="both"/>
        <w:rPr>
          <w:sz w:val="28"/>
          <w:szCs w:val="28"/>
        </w:rPr>
      </w:pPr>
      <w:r>
        <w:rPr>
          <w:sz w:val="28"/>
          <w:szCs w:val="28"/>
        </w:rPr>
        <w:t>-</w:t>
      </w:r>
      <w:r w:rsidR="00F33B8B">
        <w:rPr>
          <w:sz w:val="28"/>
          <w:szCs w:val="28"/>
        </w:rPr>
        <w:t xml:space="preserve"> г</w:t>
      </w:r>
      <w:r>
        <w:rPr>
          <w:sz w:val="28"/>
          <w:szCs w:val="28"/>
        </w:rPr>
        <w:t>раждане, среднедушевой доход семей которых ниже величины прожиточного минимума, установленного в Кемеровской области</w:t>
      </w:r>
      <w:r w:rsidR="00F33B8B">
        <w:rPr>
          <w:sz w:val="28"/>
          <w:szCs w:val="28"/>
        </w:rPr>
        <w:t xml:space="preserve"> - Кузбассе</w:t>
      </w:r>
      <w:r>
        <w:rPr>
          <w:sz w:val="28"/>
          <w:szCs w:val="28"/>
        </w:rPr>
        <w:t xml:space="preserve"> в соответствии с законодательством Российской Федерации, либо одиноко проживающие граждане, доходы которых ниже величины прожиточного минимума, - справку о признании семьи или одиноко проживающего гражданина малоимущими, выданную органом социальной защиты населения по месту жительства гражданина, не позднее 30 календарных дней до даты обращения гражданина за бесплатной юридической помощью.</w:t>
      </w:r>
    </w:p>
    <w:p w14:paraId="13DBFECA" w14:textId="77777777" w:rsidR="00586E1B" w:rsidRDefault="00586E1B" w:rsidP="00586E1B">
      <w:pPr>
        <w:ind w:firstLine="851"/>
        <w:jc w:val="both"/>
        <w:rPr>
          <w:sz w:val="28"/>
          <w:szCs w:val="28"/>
        </w:rPr>
      </w:pPr>
      <w:r>
        <w:rPr>
          <w:sz w:val="28"/>
          <w:szCs w:val="28"/>
        </w:rPr>
        <w:t>-</w:t>
      </w:r>
      <w:r w:rsidR="00F33B8B">
        <w:rPr>
          <w:sz w:val="28"/>
          <w:szCs w:val="28"/>
        </w:rPr>
        <w:t xml:space="preserve"> и</w:t>
      </w:r>
      <w:r>
        <w:rPr>
          <w:sz w:val="28"/>
          <w:szCs w:val="28"/>
        </w:rPr>
        <w:t>нвалиды I и II группы - справку, подтверждающую факт установления инвалидности I группы или инвалидности II группы или установления категории «ребенок-инвалид», выданную федеральным государственным учреждением медико-социальной экспертизы либо выданную до 23.10.2000 врачебно-трудовой экспертной комиссией.</w:t>
      </w:r>
    </w:p>
    <w:p w14:paraId="79CA53D6" w14:textId="77777777" w:rsidR="00586E1B" w:rsidRDefault="00586E1B" w:rsidP="00586E1B">
      <w:pPr>
        <w:ind w:firstLine="851"/>
        <w:jc w:val="both"/>
        <w:rPr>
          <w:sz w:val="28"/>
          <w:szCs w:val="28"/>
        </w:rPr>
      </w:pPr>
      <w:r>
        <w:rPr>
          <w:sz w:val="28"/>
          <w:szCs w:val="28"/>
        </w:rPr>
        <w:t>-</w:t>
      </w:r>
      <w:r w:rsidR="002E4BD6">
        <w:rPr>
          <w:sz w:val="28"/>
          <w:szCs w:val="28"/>
        </w:rPr>
        <w:t xml:space="preserve"> </w:t>
      </w:r>
      <w:r w:rsidR="00F33B8B">
        <w:rPr>
          <w:sz w:val="28"/>
          <w:szCs w:val="28"/>
        </w:rPr>
        <w:t>в</w:t>
      </w:r>
      <w:r>
        <w:rPr>
          <w:sz w:val="28"/>
          <w:szCs w:val="28"/>
        </w:rPr>
        <w:t>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 - документ, подтверждающий статус ветерана Великой Отечественной войны, Героя Российской Федерации, Героя Советского Союза, Героя Социалистического Труда, Героя Труда Российской Федерации соответственно.</w:t>
      </w:r>
    </w:p>
    <w:p w14:paraId="61FF2B61" w14:textId="77777777" w:rsidR="00586E1B" w:rsidRDefault="00586E1B" w:rsidP="00586E1B">
      <w:pPr>
        <w:ind w:firstLine="851"/>
        <w:jc w:val="both"/>
        <w:rPr>
          <w:sz w:val="28"/>
          <w:szCs w:val="28"/>
        </w:rPr>
      </w:pPr>
      <w:r>
        <w:rPr>
          <w:sz w:val="28"/>
          <w:szCs w:val="28"/>
        </w:rPr>
        <w:t>-</w:t>
      </w:r>
      <w:r w:rsidR="002E4BD6">
        <w:rPr>
          <w:sz w:val="28"/>
          <w:szCs w:val="28"/>
        </w:rPr>
        <w:t xml:space="preserve"> </w:t>
      </w:r>
      <w:r w:rsidR="00F33B8B">
        <w:rPr>
          <w:sz w:val="28"/>
          <w:szCs w:val="28"/>
        </w:rPr>
        <w:t>д</w:t>
      </w:r>
      <w:r>
        <w:rPr>
          <w:sz w:val="28"/>
          <w:szCs w:val="28"/>
        </w:rPr>
        <w:t>ети-инвалиды, дети-сироты, дети, оставшиеся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14:paraId="15302526" w14:textId="77777777" w:rsidR="00586E1B" w:rsidRDefault="002E4BD6" w:rsidP="002E4BD6">
      <w:pPr>
        <w:jc w:val="both"/>
        <w:rPr>
          <w:sz w:val="28"/>
          <w:szCs w:val="28"/>
        </w:rPr>
      </w:pPr>
      <w:r>
        <w:rPr>
          <w:sz w:val="28"/>
          <w:szCs w:val="28"/>
        </w:rPr>
        <w:t xml:space="preserve">           </w:t>
      </w:r>
      <w:r w:rsidR="003D6BA6">
        <w:rPr>
          <w:sz w:val="28"/>
          <w:szCs w:val="28"/>
        </w:rPr>
        <w:t xml:space="preserve"> </w:t>
      </w:r>
      <w:r>
        <w:rPr>
          <w:sz w:val="28"/>
          <w:szCs w:val="28"/>
        </w:rPr>
        <w:t xml:space="preserve">-  </w:t>
      </w:r>
      <w:r w:rsidR="00586E1B">
        <w:rPr>
          <w:sz w:val="28"/>
          <w:szCs w:val="28"/>
        </w:rPr>
        <w:t>копию паспорта представителя - гражданина Российской Федерации или иного документа, удостоверяющего личность, принадлежность к гражданству, проживание на территории Кемеровской области</w:t>
      </w:r>
      <w:r w:rsidR="00F33B8B">
        <w:rPr>
          <w:sz w:val="28"/>
          <w:szCs w:val="28"/>
        </w:rPr>
        <w:t xml:space="preserve"> - Кузбасса</w:t>
      </w:r>
      <w:r w:rsidR="00586E1B">
        <w:rPr>
          <w:sz w:val="28"/>
          <w:szCs w:val="28"/>
        </w:rPr>
        <w:t>;</w:t>
      </w:r>
    </w:p>
    <w:p w14:paraId="730DCE69" w14:textId="77777777" w:rsidR="00586E1B" w:rsidRDefault="002E4BD6" w:rsidP="002E4BD6">
      <w:pPr>
        <w:jc w:val="both"/>
        <w:rPr>
          <w:sz w:val="28"/>
          <w:szCs w:val="28"/>
        </w:rPr>
      </w:pPr>
      <w:r>
        <w:rPr>
          <w:sz w:val="28"/>
          <w:szCs w:val="28"/>
        </w:rPr>
        <w:t xml:space="preserve">           - </w:t>
      </w:r>
      <w:r w:rsidR="00586E1B">
        <w:rPr>
          <w:sz w:val="28"/>
          <w:szCs w:val="28"/>
        </w:rPr>
        <w:t>документ, подтверждающий соответствующий статус ребенка, выдаваемый органами опеки и попечительства по месту жительства, справку медико-социальной экспертизы (для детей-инвалидов);</w:t>
      </w:r>
    </w:p>
    <w:p w14:paraId="73B48768" w14:textId="77777777" w:rsidR="00586E1B" w:rsidRDefault="00F33B8B" w:rsidP="002E4BD6">
      <w:pPr>
        <w:jc w:val="both"/>
        <w:rPr>
          <w:sz w:val="28"/>
          <w:szCs w:val="28"/>
        </w:rPr>
      </w:pPr>
      <w:r>
        <w:rPr>
          <w:sz w:val="28"/>
          <w:szCs w:val="28"/>
        </w:rPr>
        <w:t xml:space="preserve">           </w:t>
      </w:r>
      <w:r w:rsidR="002E4BD6">
        <w:rPr>
          <w:sz w:val="28"/>
          <w:szCs w:val="28"/>
        </w:rPr>
        <w:t xml:space="preserve">- </w:t>
      </w:r>
      <w:r w:rsidR="00586E1B">
        <w:rPr>
          <w:sz w:val="28"/>
          <w:szCs w:val="28"/>
        </w:rPr>
        <w:t>документ, подтверждающий соответствующий статус представителя (свидетельство о рождении, документ об усыновлении или установлении опеки (попечительства), нотариально заверенная доверенность).</w:t>
      </w:r>
    </w:p>
    <w:p w14:paraId="6FBB84F5" w14:textId="77777777" w:rsidR="00586E1B" w:rsidRDefault="00586E1B" w:rsidP="00586E1B">
      <w:pPr>
        <w:ind w:firstLine="851"/>
        <w:jc w:val="both"/>
        <w:rPr>
          <w:sz w:val="28"/>
          <w:szCs w:val="28"/>
        </w:rPr>
      </w:pPr>
      <w:r>
        <w:rPr>
          <w:sz w:val="28"/>
          <w:szCs w:val="28"/>
        </w:rPr>
        <w:t>Граждане пожилого возраста и инвалиды, проживающие в организациях социального обслуживания, предоставляющих социальные услуги в стационарной форме, - справку произвольной формы о проживании, выдаваемую указанными организациями.</w:t>
      </w:r>
    </w:p>
    <w:p w14:paraId="07E8A5AA" w14:textId="77777777" w:rsidR="00586E1B" w:rsidRDefault="00F33B8B" w:rsidP="003D6BA6">
      <w:pPr>
        <w:tabs>
          <w:tab w:val="left" w:pos="567"/>
          <w:tab w:val="left" w:pos="851"/>
        </w:tabs>
        <w:jc w:val="both"/>
        <w:rPr>
          <w:sz w:val="28"/>
          <w:szCs w:val="28"/>
        </w:rPr>
      </w:pPr>
      <w:r>
        <w:rPr>
          <w:sz w:val="28"/>
          <w:szCs w:val="28"/>
        </w:rPr>
        <w:lastRenderedPageBreak/>
        <w:t xml:space="preserve">       </w:t>
      </w:r>
      <w:r w:rsidR="003D6BA6">
        <w:rPr>
          <w:sz w:val="28"/>
          <w:szCs w:val="28"/>
        </w:rPr>
        <w:t xml:space="preserve">    </w:t>
      </w:r>
      <w:r w:rsidR="00586E1B">
        <w:rPr>
          <w:sz w:val="28"/>
          <w:szCs w:val="28"/>
        </w:rPr>
        <w:t>-</w:t>
      </w:r>
      <w:r>
        <w:rPr>
          <w:sz w:val="28"/>
          <w:szCs w:val="28"/>
        </w:rPr>
        <w:t xml:space="preserve"> н</w:t>
      </w:r>
      <w:r w:rsidR="00586E1B">
        <w:rPr>
          <w:sz w:val="28"/>
          <w:szCs w:val="28"/>
        </w:rPr>
        <w:t>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14:paraId="03282B93" w14:textId="77777777" w:rsidR="00586E1B" w:rsidRDefault="003D6BA6" w:rsidP="002E4BD6">
      <w:pPr>
        <w:jc w:val="both"/>
        <w:rPr>
          <w:sz w:val="28"/>
          <w:szCs w:val="28"/>
        </w:rPr>
      </w:pPr>
      <w:r>
        <w:rPr>
          <w:sz w:val="28"/>
          <w:szCs w:val="28"/>
        </w:rPr>
        <w:t xml:space="preserve">            </w:t>
      </w:r>
      <w:r w:rsidR="002E4BD6">
        <w:rPr>
          <w:sz w:val="28"/>
          <w:szCs w:val="28"/>
        </w:rPr>
        <w:t>-</w:t>
      </w:r>
      <w:r w:rsidR="00F33B8B">
        <w:rPr>
          <w:sz w:val="28"/>
          <w:szCs w:val="28"/>
        </w:rPr>
        <w:t xml:space="preserve">  </w:t>
      </w:r>
      <w:r w:rsidR="00586E1B">
        <w:rPr>
          <w:sz w:val="28"/>
          <w:szCs w:val="28"/>
        </w:rPr>
        <w:t>копию паспорта представителя - гражданина Российской Федерации или иного документа, удостоверяющего личность, принадлежность к гражданству, проживание на территории Кемеровской области</w:t>
      </w:r>
      <w:r w:rsidR="00F33B8B">
        <w:rPr>
          <w:sz w:val="28"/>
          <w:szCs w:val="28"/>
        </w:rPr>
        <w:t xml:space="preserve"> - Кузбасса</w:t>
      </w:r>
      <w:r w:rsidR="00586E1B">
        <w:rPr>
          <w:sz w:val="28"/>
          <w:szCs w:val="28"/>
        </w:rPr>
        <w:t>;</w:t>
      </w:r>
    </w:p>
    <w:p w14:paraId="371C5E73" w14:textId="77777777" w:rsidR="00586E1B" w:rsidRDefault="00F33B8B" w:rsidP="00F33B8B">
      <w:pPr>
        <w:jc w:val="both"/>
        <w:rPr>
          <w:sz w:val="28"/>
          <w:szCs w:val="28"/>
        </w:rPr>
      </w:pPr>
      <w:r>
        <w:rPr>
          <w:sz w:val="28"/>
          <w:szCs w:val="28"/>
        </w:rPr>
        <w:t xml:space="preserve">           -  </w:t>
      </w:r>
      <w:r w:rsidR="00586E1B">
        <w:rPr>
          <w:sz w:val="28"/>
          <w:szCs w:val="28"/>
        </w:rPr>
        <w:t>справку в свободной форме из учреждения системы профилактики безнадзорности и правонарушений несовершеннолетних или учреждения исполнения наказаний;</w:t>
      </w:r>
    </w:p>
    <w:p w14:paraId="56603686" w14:textId="77777777" w:rsidR="00586E1B" w:rsidRDefault="00F33B8B" w:rsidP="00F33B8B">
      <w:pPr>
        <w:jc w:val="both"/>
        <w:rPr>
          <w:sz w:val="28"/>
          <w:szCs w:val="28"/>
        </w:rPr>
      </w:pPr>
      <w:r>
        <w:rPr>
          <w:sz w:val="28"/>
          <w:szCs w:val="28"/>
        </w:rPr>
        <w:t xml:space="preserve">          </w:t>
      </w:r>
      <w:r w:rsidR="003D6BA6">
        <w:rPr>
          <w:sz w:val="28"/>
          <w:szCs w:val="28"/>
        </w:rPr>
        <w:t xml:space="preserve"> </w:t>
      </w:r>
      <w:r>
        <w:rPr>
          <w:sz w:val="28"/>
          <w:szCs w:val="28"/>
        </w:rPr>
        <w:t xml:space="preserve">- </w:t>
      </w:r>
      <w:r w:rsidR="00586E1B">
        <w:rPr>
          <w:sz w:val="28"/>
          <w:szCs w:val="28"/>
        </w:rPr>
        <w:t>документ, подтверждающий соответствующий статус представителя (свидетельство о рождении, документ об усыновлении или установлении опеки (попечительства), нотариально заверенная доверенность).</w:t>
      </w:r>
    </w:p>
    <w:p w14:paraId="44188DDE" w14:textId="77777777" w:rsidR="00586E1B" w:rsidRDefault="00F33B8B" w:rsidP="00F33B8B">
      <w:pPr>
        <w:jc w:val="both"/>
        <w:rPr>
          <w:sz w:val="28"/>
          <w:szCs w:val="28"/>
        </w:rPr>
      </w:pPr>
      <w:r>
        <w:rPr>
          <w:sz w:val="28"/>
          <w:szCs w:val="28"/>
        </w:rPr>
        <w:t xml:space="preserve">          </w:t>
      </w:r>
      <w:r w:rsidR="003D6BA6">
        <w:rPr>
          <w:sz w:val="28"/>
          <w:szCs w:val="28"/>
        </w:rPr>
        <w:t xml:space="preserve"> </w:t>
      </w:r>
      <w:r>
        <w:rPr>
          <w:sz w:val="28"/>
          <w:szCs w:val="28"/>
        </w:rPr>
        <w:t>- г</w:t>
      </w:r>
      <w:r w:rsidR="00586E1B">
        <w:rPr>
          <w:sz w:val="28"/>
          <w:szCs w:val="28"/>
        </w:rPr>
        <w:t>раждане, имеющие право на бесплатную юридическую помощь в соответствии с Законом Российской Федерации от 02.07.</w:t>
      </w:r>
      <w:r>
        <w:rPr>
          <w:sz w:val="28"/>
          <w:szCs w:val="28"/>
        </w:rPr>
        <w:t>19</w:t>
      </w:r>
      <w:r w:rsidR="00586E1B">
        <w:rPr>
          <w:sz w:val="28"/>
          <w:szCs w:val="28"/>
        </w:rPr>
        <w:t>92 № 3185-1 «О психиатрической помощи и гарантиях прав граждан при ее оказании», - справку в свободной форме о содержании в психиатрическом или психоневрологическом учреждении для оказания психиатрической помощи, выдаваемую этим учреждением.</w:t>
      </w:r>
    </w:p>
    <w:p w14:paraId="7D0759A8" w14:textId="77777777" w:rsidR="00586E1B" w:rsidRDefault="00F33B8B" w:rsidP="003D6BA6">
      <w:pPr>
        <w:tabs>
          <w:tab w:val="left" w:pos="851"/>
        </w:tabs>
        <w:jc w:val="both"/>
        <w:rPr>
          <w:sz w:val="28"/>
          <w:szCs w:val="28"/>
        </w:rPr>
      </w:pPr>
      <w:r>
        <w:rPr>
          <w:sz w:val="28"/>
          <w:szCs w:val="28"/>
        </w:rPr>
        <w:t xml:space="preserve">          </w:t>
      </w:r>
      <w:r w:rsidR="003D6BA6">
        <w:rPr>
          <w:sz w:val="28"/>
          <w:szCs w:val="28"/>
        </w:rPr>
        <w:t xml:space="preserve"> </w:t>
      </w:r>
      <w:r>
        <w:rPr>
          <w:sz w:val="28"/>
          <w:szCs w:val="28"/>
        </w:rPr>
        <w:t>- г</w:t>
      </w:r>
      <w:r w:rsidR="00586E1B">
        <w:rPr>
          <w:sz w:val="28"/>
          <w:szCs w:val="28"/>
        </w:rPr>
        <w:t>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14:paraId="1E078455" w14:textId="77777777" w:rsidR="00586E1B" w:rsidRDefault="00F33B8B" w:rsidP="00F33B8B">
      <w:pPr>
        <w:jc w:val="both"/>
        <w:rPr>
          <w:sz w:val="28"/>
          <w:szCs w:val="28"/>
        </w:rPr>
      </w:pPr>
      <w:r>
        <w:rPr>
          <w:sz w:val="28"/>
          <w:szCs w:val="28"/>
        </w:rPr>
        <w:t xml:space="preserve">          </w:t>
      </w:r>
      <w:r w:rsidR="003D6BA6">
        <w:rPr>
          <w:sz w:val="28"/>
          <w:szCs w:val="28"/>
        </w:rPr>
        <w:t xml:space="preserve"> </w:t>
      </w:r>
      <w:r>
        <w:rPr>
          <w:sz w:val="28"/>
          <w:szCs w:val="28"/>
        </w:rPr>
        <w:t xml:space="preserve">- </w:t>
      </w:r>
      <w:r w:rsidR="00586E1B">
        <w:rPr>
          <w:sz w:val="28"/>
          <w:szCs w:val="28"/>
        </w:rPr>
        <w:t>копию паспорта законного представителя - гражданина Российской Федерации или иного документа, удостоверяющего личность, принадлежность к гражданству, проживание на территории Кемеровской области</w:t>
      </w:r>
      <w:r>
        <w:rPr>
          <w:sz w:val="28"/>
          <w:szCs w:val="28"/>
        </w:rPr>
        <w:t xml:space="preserve"> - Кузбасса</w:t>
      </w:r>
      <w:r w:rsidR="00586E1B">
        <w:rPr>
          <w:sz w:val="28"/>
          <w:szCs w:val="28"/>
        </w:rPr>
        <w:t>;</w:t>
      </w:r>
    </w:p>
    <w:p w14:paraId="216C85ED" w14:textId="77777777" w:rsidR="00586E1B" w:rsidRDefault="003C0079" w:rsidP="00F33B8B">
      <w:pPr>
        <w:jc w:val="both"/>
        <w:rPr>
          <w:sz w:val="28"/>
          <w:szCs w:val="28"/>
        </w:rPr>
      </w:pPr>
      <w:r>
        <w:rPr>
          <w:sz w:val="28"/>
          <w:szCs w:val="28"/>
        </w:rPr>
        <w:t xml:space="preserve">          </w:t>
      </w:r>
      <w:r w:rsidR="003D6BA6">
        <w:rPr>
          <w:sz w:val="28"/>
          <w:szCs w:val="28"/>
        </w:rPr>
        <w:t xml:space="preserve"> </w:t>
      </w:r>
      <w:r w:rsidR="00F33B8B">
        <w:rPr>
          <w:sz w:val="28"/>
          <w:szCs w:val="28"/>
        </w:rPr>
        <w:t>-</w:t>
      </w:r>
      <w:r>
        <w:rPr>
          <w:sz w:val="28"/>
          <w:szCs w:val="28"/>
        </w:rPr>
        <w:t xml:space="preserve">  </w:t>
      </w:r>
      <w:r w:rsidR="00586E1B">
        <w:rPr>
          <w:sz w:val="28"/>
          <w:szCs w:val="28"/>
        </w:rPr>
        <w:t>копию решения суда о признании гражданина недееспособным;</w:t>
      </w:r>
    </w:p>
    <w:p w14:paraId="5B5A8ECB" w14:textId="77777777" w:rsidR="00586E1B" w:rsidRDefault="003C0079" w:rsidP="003C0079">
      <w:pPr>
        <w:jc w:val="both"/>
        <w:rPr>
          <w:sz w:val="28"/>
          <w:szCs w:val="28"/>
        </w:rPr>
      </w:pPr>
      <w:r>
        <w:rPr>
          <w:sz w:val="28"/>
          <w:szCs w:val="28"/>
        </w:rPr>
        <w:t xml:space="preserve">         </w:t>
      </w:r>
      <w:r w:rsidR="003D6BA6">
        <w:rPr>
          <w:sz w:val="28"/>
          <w:szCs w:val="28"/>
        </w:rPr>
        <w:t xml:space="preserve"> </w:t>
      </w:r>
      <w:r>
        <w:rPr>
          <w:sz w:val="28"/>
          <w:szCs w:val="28"/>
        </w:rPr>
        <w:t xml:space="preserve"> - </w:t>
      </w:r>
      <w:r w:rsidR="00586E1B">
        <w:rPr>
          <w:sz w:val="28"/>
          <w:szCs w:val="28"/>
        </w:rPr>
        <w:t>документ, подтверждающий соответствующий статус представителя (свидетельство о рождении, документ об усыновлении или установлении опеки).</w:t>
      </w:r>
    </w:p>
    <w:p w14:paraId="3C24D657" w14:textId="77777777" w:rsidR="00586E1B" w:rsidRDefault="003C0079" w:rsidP="003C0079">
      <w:pPr>
        <w:jc w:val="both"/>
        <w:rPr>
          <w:sz w:val="28"/>
          <w:szCs w:val="28"/>
        </w:rPr>
      </w:pPr>
      <w:r>
        <w:rPr>
          <w:sz w:val="28"/>
          <w:szCs w:val="28"/>
        </w:rPr>
        <w:t xml:space="preserve">          </w:t>
      </w:r>
      <w:r w:rsidR="003D6BA6">
        <w:rPr>
          <w:sz w:val="28"/>
          <w:szCs w:val="28"/>
        </w:rPr>
        <w:t xml:space="preserve"> </w:t>
      </w:r>
      <w:r>
        <w:rPr>
          <w:sz w:val="28"/>
          <w:szCs w:val="28"/>
        </w:rPr>
        <w:t>- г</w:t>
      </w:r>
      <w:r w:rsidR="00586E1B">
        <w:rPr>
          <w:sz w:val="28"/>
          <w:szCs w:val="28"/>
        </w:rPr>
        <w:t>раждане, пострадавшие в результате чрезвычайной ситуации:</w:t>
      </w:r>
    </w:p>
    <w:p w14:paraId="6C3FA437" w14:textId="77777777" w:rsidR="00586E1B" w:rsidRDefault="003C0079" w:rsidP="003D6BA6">
      <w:pPr>
        <w:tabs>
          <w:tab w:val="left" w:pos="851"/>
        </w:tabs>
        <w:jc w:val="both"/>
        <w:rPr>
          <w:sz w:val="28"/>
          <w:szCs w:val="28"/>
        </w:rPr>
      </w:pPr>
      <w:r>
        <w:rPr>
          <w:sz w:val="28"/>
          <w:szCs w:val="28"/>
        </w:rPr>
        <w:t xml:space="preserve">           </w:t>
      </w:r>
      <w:r w:rsidR="003D6BA6">
        <w:rPr>
          <w:sz w:val="28"/>
          <w:szCs w:val="28"/>
        </w:rPr>
        <w:t xml:space="preserve"> </w:t>
      </w:r>
      <w:r>
        <w:rPr>
          <w:sz w:val="28"/>
          <w:szCs w:val="28"/>
        </w:rPr>
        <w:t xml:space="preserve">- </w:t>
      </w:r>
      <w:r w:rsidR="00586E1B">
        <w:rPr>
          <w:sz w:val="28"/>
          <w:szCs w:val="28"/>
        </w:rPr>
        <w:t>супруг (супруга), состоявший (состоявшая) в зарегистрированном браке с погибшим (умершим) на день гибели (смерти) в результате чрезвычайной ситуации, - документ органа местного самоуправления муниципального образования субъекта Российской Федерации, на территории которого возникла чрезвычайная ситуация, подтверждающий факт произошедшей чрезвычайной ситуации, а также факт гибели (смерти) члена семьи в результате чрезвычайной ситуации либо копию решения суда об установлении факта гибели (смерти) в результате чрезвычайной ситуации,  копию свидетельства  о браке;</w:t>
      </w:r>
    </w:p>
    <w:p w14:paraId="608BBF4D" w14:textId="77777777" w:rsidR="00586E1B" w:rsidRDefault="003C0079" w:rsidP="003C0079">
      <w:pPr>
        <w:jc w:val="both"/>
        <w:rPr>
          <w:sz w:val="28"/>
          <w:szCs w:val="28"/>
        </w:rPr>
      </w:pPr>
      <w:r>
        <w:rPr>
          <w:sz w:val="28"/>
          <w:szCs w:val="28"/>
        </w:rPr>
        <w:t xml:space="preserve">            - </w:t>
      </w:r>
      <w:r w:rsidR="00586E1B">
        <w:rPr>
          <w:sz w:val="28"/>
          <w:szCs w:val="28"/>
        </w:rPr>
        <w:t xml:space="preserve">дети и (или) родители погибшего (умершего) в результате чрезвычайной ситуации - документ органа местного самоуправления муниципального образования субъекта Российской Федерации, на территории которого возникла чрезвычайная ситуация, подтверждающий факт произошедшей чрезвычайной ситуации, а также факт гибели (смерти) члена семьи в результате чрезвычайной ситуации либо копию решения суда об установлении факта гибели (смерти) в </w:t>
      </w:r>
      <w:r w:rsidR="00586E1B">
        <w:rPr>
          <w:sz w:val="28"/>
          <w:szCs w:val="28"/>
        </w:rPr>
        <w:lastRenderedPageBreak/>
        <w:t>результате чрезвычайной ситуации,  копии документов, удостоверяющих родственные отношения с погибшим (умершим);</w:t>
      </w:r>
    </w:p>
    <w:p w14:paraId="6C36C769" w14:textId="77777777" w:rsidR="00586E1B" w:rsidRDefault="003D6BA6" w:rsidP="003D6BA6">
      <w:pPr>
        <w:tabs>
          <w:tab w:val="left" w:pos="851"/>
        </w:tabs>
        <w:jc w:val="both"/>
        <w:rPr>
          <w:sz w:val="28"/>
          <w:szCs w:val="28"/>
        </w:rPr>
      </w:pPr>
      <w:r>
        <w:rPr>
          <w:sz w:val="28"/>
          <w:szCs w:val="28"/>
        </w:rPr>
        <w:t xml:space="preserve">           </w:t>
      </w:r>
      <w:r w:rsidR="003C0079">
        <w:rPr>
          <w:sz w:val="28"/>
          <w:szCs w:val="28"/>
        </w:rPr>
        <w:t xml:space="preserve">- </w:t>
      </w:r>
      <w:r w:rsidR="00586E1B">
        <w:rPr>
          <w:sz w:val="28"/>
          <w:szCs w:val="28"/>
        </w:rPr>
        <w:t>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 - документ органа местного самоуправления муниципального образования субъекта Российской Федерации, на территории которого возникла чрезвычайная ситуация, подтверждающий факт произошедшей чрезвычайной ситуации, а также факт гибели (смерти) члена семьи в результате чрезвычайной ситуации либо копию решения суда об установлении факта гибели (смерти) в результате чрезвычайной ситуации, документы, подтверждающие нахождение данных лиц на  полном содержании погибшего (умершего) или получение от него помощи, которая была для них постоянным и основным источником средств к существованию;</w:t>
      </w:r>
    </w:p>
    <w:p w14:paraId="0C8CEA34" w14:textId="77777777" w:rsidR="00586E1B" w:rsidRDefault="003D6BA6" w:rsidP="003D6BA6">
      <w:pPr>
        <w:tabs>
          <w:tab w:val="left" w:pos="851"/>
        </w:tabs>
        <w:jc w:val="both"/>
        <w:rPr>
          <w:sz w:val="28"/>
          <w:szCs w:val="28"/>
        </w:rPr>
      </w:pPr>
      <w:r>
        <w:rPr>
          <w:sz w:val="28"/>
          <w:szCs w:val="28"/>
        </w:rPr>
        <w:t xml:space="preserve">            </w:t>
      </w:r>
      <w:r w:rsidR="003C0079">
        <w:rPr>
          <w:sz w:val="28"/>
          <w:szCs w:val="28"/>
        </w:rPr>
        <w:t xml:space="preserve">- </w:t>
      </w:r>
      <w:r w:rsidR="00586E1B">
        <w:rPr>
          <w:sz w:val="28"/>
          <w:szCs w:val="28"/>
        </w:rPr>
        <w:t>граждане, здоровью которых причинен вред в результате чрезвычайной ситуации, - документ органа местного самоуправления муниципального образования субъекта Российской Федерации, на территории которого возникла чрезвычайная ситуация, подтверждающий факт произошедшей чрезвычайной ситуации, а также факт причинения вреда здоровью в результате чрезвычайной ситуации либо копию решения суда об установлении факта причинения вреда здоровью в результате чрезвычайной ситуации;</w:t>
      </w:r>
    </w:p>
    <w:p w14:paraId="15018577" w14:textId="77777777" w:rsidR="00586E1B" w:rsidRDefault="003D6BA6" w:rsidP="003C0079">
      <w:pPr>
        <w:jc w:val="both"/>
        <w:rPr>
          <w:sz w:val="28"/>
          <w:szCs w:val="28"/>
        </w:rPr>
      </w:pPr>
      <w:r>
        <w:rPr>
          <w:sz w:val="28"/>
          <w:szCs w:val="28"/>
        </w:rPr>
        <w:t xml:space="preserve">            </w:t>
      </w:r>
      <w:r w:rsidR="003C0079">
        <w:rPr>
          <w:sz w:val="28"/>
          <w:szCs w:val="28"/>
        </w:rPr>
        <w:t xml:space="preserve">- </w:t>
      </w:r>
      <w:r w:rsidR="00586E1B">
        <w:rPr>
          <w:sz w:val="28"/>
          <w:szCs w:val="28"/>
        </w:rPr>
        <w:t>граждане, лишившиеся жилого помещения либо утратившие полностью или частично иное имущество либо документы в результате чрезвычайной ситуации, - документ органа местного самоуправления муниципального образования субъекта Российской Федерации, на территории которого возникла чрезвычайная ситуация, подтверждающий факт произошедшей чрезвычайной ситуации, а также факт утраты или повреждения жилого помещения, иного имущества либо документов,  копию решения суда об установлении факта постоянного проживания в утраченном жилом помещении на момент объявления режима чрезвычайной ситуации (в случае отсутствия регистрации по месту жительства в утраченном жилом помещении).</w:t>
      </w:r>
    </w:p>
    <w:p w14:paraId="7669DF06" w14:textId="77777777" w:rsidR="00586E1B" w:rsidRDefault="003C0079" w:rsidP="00586E1B">
      <w:pPr>
        <w:ind w:firstLine="851"/>
        <w:jc w:val="both"/>
        <w:rPr>
          <w:sz w:val="28"/>
          <w:szCs w:val="28"/>
        </w:rPr>
      </w:pPr>
      <w:r>
        <w:rPr>
          <w:sz w:val="28"/>
          <w:szCs w:val="28"/>
        </w:rPr>
        <w:t>- д</w:t>
      </w:r>
      <w:r w:rsidR="00586E1B">
        <w:rPr>
          <w:sz w:val="28"/>
          <w:szCs w:val="28"/>
        </w:rPr>
        <w:t>ети, родители, вдовы, пасынки (падчерицы) граждан, погибших (умерших), пропавших без вести в результате аварий на предприятиях угольной промышленности в Кемеровской области</w:t>
      </w:r>
      <w:r w:rsidR="000C1E72">
        <w:rPr>
          <w:sz w:val="28"/>
          <w:szCs w:val="28"/>
        </w:rPr>
        <w:t xml:space="preserve"> - Кузбассе</w:t>
      </w:r>
      <w:r w:rsidR="00586E1B">
        <w:rPr>
          <w:sz w:val="28"/>
          <w:szCs w:val="28"/>
        </w:rPr>
        <w:t>:</w:t>
      </w:r>
    </w:p>
    <w:p w14:paraId="569DDD3E" w14:textId="77777777" w:rsidR="00586E1B" w:rsidRDefault="003C0079" w:rsidP="003C0079">
      <w:pPr>
        <w:jc w:val="both"/>
        <w:rPr>
          <w:sz w:val="28"/>
          <w:szCs w:val="28"/>
        </w:rPr>
      </w:pPr>
      <w:r>
        <w:rPr>
          <w:sz w:val="28"/>
          <w:szCs w:val="28"/>
        </w:rPr>
        <w:t xml:space="preserve">           - </w:t>
      </w:r>
      <w:r w:rsidR="00586E1B">
        <w:rPr>
          <w:sz w:val="28"/>
          <w:szCs w:val="28"/>
        </w:rPr>
        <w:t>свидетельство о смерти, документ, подтверждающий, что гражданин пропал без вести в результате аварии на предприятии угольной промышленности в Кемеровской области</w:t>
      </w:r>
      <w:r>
        <w:rPr>
          <w:sz w:val="28"/>
          <w:szCs w:val="28"/>
        </w:rPr>
        <w:t xml:space="preserve"> - Кузбассе</w:t>
      </w:r>
      <w:r w:rsidR="00586E1B">
        <w:rPr>
          <w:sz w:val="28"/>
          <w:szCs w:val="28"/>
        </w:rPr>
        <w:t>;</w:t>
      </w:r>
    </w:p>
    <w:p w14:paraId="013D7B4E" w14:textId="77777777" w:rsidR="00586E1B" w:rsidRDefault="003C0079" w:rsidP="00243BB4">
      <w:pPr>
        <w:jc w:val="both"/>
        <w:rPr>
          <w:sz w:val="28"/>
          <w:szCs w:val="28"/>
        </w:rPr>
      </w:pPr>
      <w:r>
        <w:rPr>
          <w:sz w:val="28"/>
          <w:szCs w:val="28"/>
        </w:rPr>
        <w:t xml:space="preserve">           - </w:t>
      </w:r>
      <w:r w:rsidR="00586E1B">
        <w:rPr>
          <w:sz w:val="28"/>
          <w:szCs w:val="28"/>
        </w:rPr>
        <w:t>документы, удостоверяющие родственные отношения с погибшим (умершим), пропавшим без вести в результате аварии на предприятии угольной промышленности в Кемеровской области</w:t>
      </w:r>
      <w:r>
        <w:rPr>
          <w:sz w:val="28"/>
          <w:szCs w:val="28"/>
        </w:rPr>
        <w:t xml:space="preserve"> - Кузбассе</w:t>
      </w:r>
      <w:r w:rsidR="00586E1B">
        <w:rPr>
          <w:sz w:val="28"/>
          <w:szCs w:val="28"/>
        </w:rPr>
        <w:t>.</w:t>
      </w:r>
    </w:p>
    <w:p w14:paraId="2EB00267" w14:textId="77777777" w:rsidR="00586E1B" w:rsidRDefault="00586E1B" w:rsidP="003D6BA6">
      <w:pPr>
        <w:tabs>
          <w:tab w:val="left" w:pos="851"/>
        </w:tabs>
        <w:ind w:firstLine="851"/>
        <w:jc w:val="both"/>
        <w:rPr>
          <w:sz w:val="28"/>
          <w:szCs w:val="28"/>
        </w:rPr>
      </w:pPr>
      <w:r>
        <w:rPr>
          <w:sz w:val="28"/>
          <w:szCs w:val="28"/>
        </w:rPr>
        <w:t>Основаниями для отказа в предоставлении бесплатной юридической помощи являются:</w:t>
      </w:r>
    </w:p>
    <w:p w14:paraId="3159038F" w14:textId="77777777" w:rsidR="00586E1B" w:rsidRDefault="003C0079" w:rsidP="003D6BA6">
      <w:pPr>
        <w:tabs>
          <w:tab w:val="left" w:pos="567"/>
          <w:tab w:val="left" w:pos="709"/>
          <w:tab w:val="left" w:pos="851"/>
        </w:tabs>
        <w:jc w:val="both"/>
        <w:rPr>
          <w:sz w:val="28"/>
          <w:szCs w:val="28"/>
        </w:rPr>
      </w:pPr>
      <w:r>
        <w:rPr>
          <w:sz w:val="28"/>
          <w:szCs w:val="28"/>
        </w:rPr>
        <w:t xml:space="preserve">          </w:t>
      </w:r>
      <w:r w:rsidR="003D6BA6">
        <w:rPr>
          <w:sz w:val="28"/>
          <w:szCs w:val="28"/>
        </w:rPr>
        <w:t xml:space="preserve"> </w:t>
      </w:r>
      <w:r>
        <w:rPr>
          <w:sz w:val="28"/>
          <w:szCs w:val="28"/>
        </w:rPr>
        <w:t xml:space="preserve">- </w:t>
      </w:r>
      <w:r w:rsidR="00586E1B">
        <w:rPr>
          <w:sz w:val="28"/>
          <w:szCs w:val="28"/>
        </w:rPr>
        <w:t>отсутствие у гражданина права на получение бесплатной юридической помощи в соответствии Федеральным </w:t>
      </w:r>
      <w:hyperlink r:id="rId10" w:history="1">
        <w:r>
          <w:rPr>
            <w:rStyle w:val="ab"/>
            <w:color w:val="000000" w:themeColor="text1"/>
            <w:sz w:val="28"/>
            <w:szCs w:val="28"/>
            <w:u w:val="none"/>
          </w:rPr>
          <w:t>З</w:t>
        </w:r>
        <w:r w:rsidR="00586E1B" w:rsidRPr="003C0079">
          <w:rPr>
            <w:rStyle w:val="ab"/>
            <w:color w:val="000000" w:themeColor="text1"/>
            <w:sz w:val="28"/>
            <w:szCs w:val="28"/>
            <w:u w:val="none"/>
          </w:rPr>
          <w:t>аконом</w:t>
        </w:r>
      </w:hyperlink>
      <w:r w:rsidR="00586E1B">
        <w:rPr>
          <w:sz w:val="28"/>
          <w:szCs w:val="28"/>
        </w:rPr>
        <w:t> «О бесплатной юридической помощи в Российской Федерации и </w:t>
      </w:r>
      <w:hyperlink r:id="rId11" w:history="1">
        <w:r w:rsidR="00586E1B" w:rsidRPr="003C0079">
          <w:rPr>
            <w:rStyle w:val="ab"/>
            <w:color w:val="auto"/>
            <w:sz w:val="28"/>
            <w:szCs w:val="28"/>
            <w:u w:val="none"/>
          </w:rPr>
          <w:t>Законом</w:t>
        </w:r>
      </w:hyperlink>
      <w:r w:rsidR="00586E1B">
        <w:rPr>
          <w:sz w:val="28"/>
          <w:szCs w:val="28"/>
        </w:rPr>
        <w:t> Кемеровской области «Об оказании бесплатной юридической помощи отдельным категориям граждан Российской Федерации;</w:t>
      </w:r>
    </w:p>
    <w:p w14:paraId="3EEA57A2" w14:textId="77777777" w:rsidR="00586E1B" w:rsidRDefault="003C0079" w:rsidP="003C0079">
      <w:pPr>
        <w:jc w:val="both"/>
        <w:rPr>
          <w:sz w:val="28"/>
          <w:szCs w:val="28"/>
        </w:rPr>
      </w:pPr>
      <w:r>
        <w:rPr>
          <w:sz w:val="28"/>
          <w:szCs w:val="28"/>
        </w:rPr>
        <w:lastRenderedPageBreak/>
        <w:t xml:space="preserve">          </w:t>
      </w:r>
      <w:r w:rsidR="003D6BA6">
        <w:rPr>
          <w:sz w:val="28"/>
          <w:szCs w:val="28"/>
        </w:rPr>
        <w:t xml:space="preserve"> </w:t>
      </w:r>
      <w:r>
        <w:rPr>
          <w:sz w:val="28"/>
          <w:szCs w:val="28"/>
        </w:rPr>
        <w:t xml:space="preserve">- </w:t>
      </w:r>
      <w:r w:rsidR="00586E1B">
        <w:rPr>
          <w:sz w:val="28"/>
          <w:szCs w:val="28"/>
        </w:rPr>
        <w:t>непредставление или представление не в полном объеме документов, предусмотренных перечнем, обязанность по представлению которых возложена на заявителя;</w:t>
      </w:r>
    </w:p>
    <w:p w14:paraId="3F30B968" w14:textId="77777777" w:rsidR="00586E1B" w:rsidRDefault="003C0079" w:rsidP="003C0079">
      <w:pPr>
        <w:jc w:val="both"/>
        <w:rPr>
          <w:sz w:val="28"/>
          <w:szCs w:val="28"/>
        </w:rPr>
      </w:pPr>
      <w:r>
        <w:rPr>
          <w:sz w:val="28"/>
          <w:szCs w:val="28"/>
        </w:rPr>
        <w:t xml:space="preserve">          </w:t>
      </w:r>
      <w:r w:rsidR="003D6BA6">
        <w:rPr>
          <w:sz w:val="28"/>
          <w:szCs w:val="28"/>
        </w:rPr>
        <w:t xml:space="preserve"> </w:t>
      </w:r>
      <w:r>
        <w:rPr>
          <w:sz w:val="28"/>
          <w:szCs w:val="28"/>
        </w:rPr>
        <w:t xml:space="preserve">- </w:t>
      </w:r>
      <w:r w:rsidR="00586E1B">
        <w:rPr>
          <w:sz w:val="28"/>
          <w:szCs w:val="28"/>
        </w:rPr>
        <w:t>представление документов, содержащих недостоверные сведения, или выявление неполных и (или) недостоверных сведений в представленных документах;</w:t>
      </w:r>
    </w:p>
    <w:p w14:paraId="4B459AF4" w14:textId="77777777" w:rsidR="00586E1B" w:rsidRDefault="003C0079" w:rsidP="003C0079">
      <w:pPr>
        <w:contextualSpacing/>
        <w:jc w:val="both"/>
        <w:rPr>
          <w:sz w:val="28"/>
          <w:szCs w:val="28"/>
        </w:rPr>
      </w:pPr>
      <w:r>
        <w:rPr>
          <w:sz w:val="28"/>
          <w:szCs w:val="28"/>
        </w:rPr>
        <w:t xml:space="preserve">          </w:t>
      </w:r>
      <w:r w:rsidR="003D6BA6">
        <w:rPr>
          <w:sz w:val="28"/>
          <w:szCs w:val="28"/>
        </w:rPr>
        <w:t xml:space="preserve">  </w:t>
      </w:r>
      <w:r>
        <w:rPr>
          <w:sz w:val="28"/>
          <w:szCs w:val="28"/>
        </w:rPr>
        <w:t xml:space="preserve">-  </w:t>
      </w:r>
      <w:r w:rsidR="00586E1B">
        <w:rPr>
          <w:sz w:val="28"/>
          <w:szCs w:val="28"/>
        </w:rPr>
        <w:t>наличие в документах подчисток, приписок, зачеркнутых слов и иных не оговоренных в них исправлений, а также повреждений, не позволяющих однозначно истолковывать содержание документов;</w:t>
      </w:r>
    </w:p>
    <w:p w14:paraId="48566A1E" w14:textId="77777777" w:rsidR="00586E1B" w:rsidRDefault="003C0079" w:rsidP="003C0079">
      <w:pPr>
        <w:spacing w:before="100" w:beforeAutospacing="1" w:after="100" w:afterAutospacing="1"/>
        <w:contextualSpacing/>
        <w:jc w:val="both"/>
        <w:rPr>
          <w:sz w:val="28"/>
          <w:szCs w:val="28"/>
        </w:rPr>
      </w:pPr>
      <w:r>
        <w:rPr>
          <w:sz w:val="28"/>
          <w:szCs w:val="28"/>
        </w:rPr>
        <w:t xml:space="preserve">        </w:t>
      </w:r>
      <w:r w:rsidR="003D6BA6">
        <w:rPr>
          <w:sz w:val="28"/>
          <w:szCs w:val="28"/>
        </w:rPr>
        <w:t xml:space="preserve"> </w:t>
      </w:r>
      <w:r>
        <w:rPr>
          <w:sz w:val="28"/>
          <w:szCs w:val="28"/>
        </w:rPr>
        <w:t xml:space="preserve"> </w:t>
      </w:r>
      <w:r w:rsidR="003D6BA6">
        <w:rPr>
          <w:sz w:val="28"/>
          <w:szCs w:val="28"/>
        </w:rPr>
        <w:t xml:space="preserve"> </w:t>
      </w:r>
      <w:r>
        <w:rPr>
          <w:sz w:val="28"/>
          <w:szCs w:val="28"/>
        </w:rPr>
        <w:t xml:space="preserve">-  </w:t>
      </w:r>
      <w:r w:rsidR="00586E1B">
        <w:rPr>
          <w:sz w:val="28"/>
          <w:szCs w:val="28"/>
        </w:rPr>
        <w:t>обращение с заявлением ненадлежащего лица.</w:t>
      </w:r>
    </w:p>
    <w:p w14:paraId="3631D4D2" w14:textId="77777777" w:rsidR="003C0079" w:rsidRDefault="003C0079" w:rsidP="003C0079">
      <w:pPr>
        <w:spacing w:before="100" w:beforeAutospacing="1" w:after="100" w:afterAutospacing="1"/>
        <w:contextualSpacing/>
        <w:jc w:val="both"/>
        <w:rPr>
          <w:sz w:val="28"/>
          <w:szCs w:val="28"/>
        </w:rPr>
      </w:pPr>
    </w:p>
    <w:p w14:paraId="30BE408D" w14:textId="77777777" w:rsidR="00586E1B" w:rsidRDefault="002E4BD6" w:rsidP="00586E1B">
      <w:pPr>
        <w:spacing w:before="100" w:beforeAutospacing="1" w:after="100" w:afterAutospacing="1"/>
        <w:jc w:val="center"/>
        <w:rPr>
          <w:sz w:val="28"/>
          <w:szCs w:val="28"/>
        </w:rPr>
      </w:pPr>
      <w:r>
        <w:rPr>
          <w:sz w:val="28"/>
          <w:szCs w:val="28"/>
        </w:rPr>
        <w:t xml:space="preserve">2. </w:t>
      </w:r>
      <w:r w:rsidR="00586E1B">
        <w:rPr>
          <w:sz w:val="28"/>
          <w:szCs w:val="28"/>
        </w:rPr>
        <w:t>Оказание в экстренных случаях бесплатной юридической помощи</w:t>
      </w:r>
    </w:p>
    <w:p w14:paraId="0DBF26E9" w14:textId="77777777" w:rsidR="00586E1B" w:rsidRDefault="00586E1B" w:rsidP="00586E1B">
      <w:pPr>
        <w:ind w:firstLine="851"/>
        <w:jc w:val="both"/>
        <w:rPr>
          <w:sz w:val="28"/>
          <w:szCs w:val="28"/>
        </w:rPr>
      </w:pPr>
      <w:r>
        <w:rPr>
          <w:sz w:val="28"/>
          <w:szCs w:val="28"/>
        </w:rPr>
        <w:t>Бесплатная юридическая помощь в экстренных случаях оказывается гражданам, находящимся в трудной жизненной ситуации.</w:t>
      </w:r>
    </w:p>
    <w:p w14:paraId="79446945" w14:textId="77777777" w:rsidR="00586E1B" w:rsidRDefault="00586E1B" w:rsidP="003D6BA6">
      <w:pPr>
        <w:ind w:firstLine="851"/>
        <w:jc w:val="both"/>
        <w:rPr>
          <w:sz w:val="28"/>
          <w:szCs w:val="28"/>
        </w:rPr>
      </w:pPr>
      <w:r>
        <w:rPr>
          <w:sz w:val="28"/>
          <w:szCs w:val="28"/>
        </w:rPr>
        <w:t>Перечень документов, предъявляемых для оказания бесплатной юридической помощи в экстренных случаях:</w:t>
      </w:r>
    </w:p>
    <w:p w14:paraId="508777D9" w14:textId="77777777" w:rsidR="003C0079" w:rsidRDefault="00586E1B" w:rsidP="003D6BA6">
      <w:pPr>
        <w:ind w:firstLine="851"/>
        <w:contextualSpacing/>
        <w:jc w:val="both"/>
        <w:rPr>
          <w:sz w:val="28"/>
          <w:szCs w:val="28"/>
        </w:rPr>
      </w:pPr>
      <w:r>
        <w:rPr>
          <w:sz w:val="28"/>
          <w:szCs w:val="28"/>
        </w:rPr>
        <w:t>Для оказания бесплатной юридической помощи в экстренных случаях гражданин представляет заявление произвольной формы и следующие документы (их копии):</w:t>
      </w:r>
    </w:p>
    <w:p w14:paraId="780D9C5E" w14:textId="77777777" w:rsidR="00586E1B" w:rsidRDefault="003C0079" w:rsidP="003C0079">
      <w:pPr>
        <w:spacing w:before="100" w:beforeAutospacing="1" w:after="100" w:afterAutospacing="1"/>
        <w:ind w:firstLine="851"/>
        <w:contextualSpacing/>
        <w:jc w:val="both"/>
        <w:rPr>
          <w:sz w:val="28"/>
          <w:szCs w:val="28"/>
        </w:rPr>
      </w:pPr>
      <w:r>
        <w:rPr>
          <w:sz w:val="28"/>
          <w:szCs w:val="28"/>
        </w:rPr>
        <w:t xml:space="preserve">- </w:t>
      </w:r>
      <w:r w:rsidR="00586E1B">
        <w:rPr>
          <w:sz w:val="28"/>
          <w:szCs w:val="28"/>
        </w:rPr>
        <w:t>копию паспорта гражданина Российской Федерации или иного документа, удостоверяющего его личность;</w:t>
      </w:r>
    </w:p>
    <w:p w14:paraId="3D34A880" w14:textId="77777777" w:rsidR="00586E1B" w:rsidRDefault="003C0079" w:rsidP="003C0079">
      <w:pPr>
        <w:spacing w:before="100" w:beforeAutospacing="1" w:after="100" w:afterAutospacing="1"/>
        <w:contextualSpacing/>
        <w:jc w:val="both"/>
        <w:rPr>
          <w:sz w:val="28"/>
          <w:szCs w:val="28"/>
        </w:rPr>
      </w:pPr>
      <w:r>
        <w:rPr>
          <w:sz w:val="28"/>
          <w:szCs w:val="28"/>
        </w:rPr>
        <w:t xml:space="preserve">           - </w:t>
      </w:r>
      <w:r w:rsidR="00586E1B">
        <w:rPr>
          <w:sz w:val="28"/>
          <w:szCs w:val="28"/>
        </w:rPr>
        <w:t>документы, подтверждающие нахождение в трудной жизненной ситуации (копия справки, подтверждающая факт установления инвалидности, выданная федеральным государственным учреждением медико-социальной экспертизы, копия заключения медицинской организации о нуждаемости гражданина в постоянном постороннем уходе, справка о признании семьи или одиноко проживающего гражданина малоимущими, выданная органом социальной защиты населения по месту жительства гражданина не позднее 30 календарных дней до даты обращения гражданина за бесплатной юридической помощью, справка органов службы занятости о признании гражданина безработным);</w:t>
      </w:r>
    </w:p>
    <w:p w14:paraId="28311523" w14:textId="77777777" w:rsidR="00586E1B" w:rsidRDefault="003C0079" w:rsidP="003C0079">
      <w:pPr>
        <w:spacing w:before="100" w:beforeAutospacing="1" w:after="100" w:afterAutospacing="1"/>
        <w:contextualSpacing/>
        <w:jc w:val="both"/>
        <w:rPr>
          <w:sz w:val="28"/>
          <w:szCs w:val="28"/>
        </w:rPr>
      </w:pPr>
      <w:r>
        <w:rPr>
          <w:sz w:val="28"/>
          <w:szCs w:val="28"/>
        </w:rPr>
        <w:t xml:space="preserve">           - </w:t>
      </w:r>
      <w:r w:rsidR="00586E1B">
        <w:rPr>
          <w:sz w:val="28"/>
          <w:szCs w:val="28"/>
        </w:rPr>
        <w:t>документы, подтверждающие факт возникновения экстренного случая (копия справки пожарной части для пострадавших от пожара, копия справки отделения полиции в случае кражи, копия справки о стихийном бедствии, техногенной катастрофе, выданная уполномоченным органом, или иные документы, подтверждающие факт возникновения экстренного случая);</w:t>
      </w:r>
    </w:p>
    <w:p w14:paraId="7E04A2FF" w14:textId="77777777" w:rsidR="003C0079" w:rsidRDefault="00C459BD" w:rsidP="003C0079">
      <w:pPr>
        <w:spacing w:before="100" w:beforeAutospacing="1" w:after="100" w:afterAutospacing="1"/>
        <w:contextualSpacing/>
        <w:jc w:val="both"/>
        <w:rPr>
          <w:sz w:val="28"/>
          <w:szCs w:val="28"/>
        </w:rPr>
      </w:pPr>
      <w:r>
        <w:rPr>
          <w:sz w:val="28"/>
          <w:szCs w:val="28"/>
        </w:rPr>
        <w:t xml:space="preserve">           - </w:t>
      </w:r>
      <w:r w:rsidR="00586E1B">
        <w:rPr>
          <w:sz w:val="28"/>
          <w:szCs w:val="28"/>
        </w:rPr>
        <w:t>копии документов, удостоверяющих личность и полномочия представителя гражданина, в случае обращения с заявлением представителя гражданина.</w:t>
      </w:r>
    </w:p>
    <w:p w14:paraId="12EE1530" w14:textId="77777777" w:rsidR="00586E1B" w:rsidRDefault="003D6BA6" w:rsidP="003D6BA6">
      <w:pPr>
        <w:tabs>
          <w:tab w:val="left" w:pos="851"/>
        </w:tabs>
        <w:spacing w:before="100" w:beforeAutospacing="1" w:after="100" w:afterAutospacing="1"/>
        <w:contextualSpacing/>
        <w:jc w:val="both"/>
        <w:rPr>
          <w:sz w:val="28"/>
          <w:szCs w:val="28"/>
        </w:rPr>
      </w:pPr>
      <w:r>
        <w:rPr>
          <w:sz w:val="28"/>
          <w:szCs w:val="28"/>
        </w:rPr>
        <w:t xml:space="preserve">           </w:t>
      </w:r>
      <w:r w:rsidR="00586E1B">
        <w:rPr>
          <w:sz w:val="28"/>
          <w:szCs w:val="28"/>
        </w:rPr>
        <w:t>Основания для отказа в предоставлении бесплатной юридической помощи в экстренных случаях:</w:t>
      </w:r>
    </w:p>
    <w:p w14:paraId="52AF925A" w14:textId="77777777" w:rsidR="00586E1B" w:rsidRDefault="00C459BD" w:rsidP="003D6BA6">
      <w:pPr>
        <w:tabs>
          <w:tab w:val="left" w:pos="851"/>
        </w:tabs>
        <w:spacing w:before="100" w:beforeAutospacing="1" w:after="100" w:afterAutospacing="1"/>
        <w:contextualSpacing/>
        <w:jc w:val="both"/>
        <w:rPr>
          <w:sz w:val="28"/>
          <w:szCs w:val="28"/>
        </w:rPr>
      </w:pPr>
      <w:r>
        <w:rPr>
          <w:sz w:val="28"/>
          <w:szCs w:val="28"/>
        </w:rPr>
        <w:t xml:space="preserve">            - </w:t>
      </w:r>
      <w:r w:rsidR="00586E1B">
        <w:rPr>
          <w:sz w:val="28"/>
          <w:szCs w:val="28"/>
        </w:rPr>
        <w:t>обращение гражданина в случаях, не отнесенных к экстренным случаям, и (или) не находящегося в трудной жизненной ситуации;</w:t>
      </w:r>
    </w:p>
    <w:p w14:paraId="348E5E36" w14:textId="77777777" w:rsidR="00586E1B" w:rsidRDefault="00C459BD" w:rsidP="003D6BA6">
      <w:pPr>
        <w:tabs>
          <w:tab w:val="left" w:pos="851"/>
        </w:tabs>
        <w:spacing w:before="100" w:beforeAutospacing="1" w:after="100" w:afterAutospacing="1"/>
        <w:contextualSpacing/>
        <w:jc w:val="both"/>
        <w:rPr>
          <w:sz w:val="28"/>
          <w:szCs w:val="28"/>
        </w:rPr>
      </w:pPr>
      <w:r>
        <w:rPr>
          <w:sz w:val="28"/>
          <w:szCs w:val="28"/>
        </w:rPr>
        <w:t xml:space="preserve">           - </w:t>
      </w:r>
      <w:r w:rsidR="00586E1B">
        <w:rPr>
          <w:sz w:val="28"/>
          <w:szCs w:val="28"/>
        </w:rPr>
        <w:t>непредставление или представление не в полном объеме документов, обязанность по представлению которых возложена на заявителя.</w:t>
      </w:r>
    </w:p>
    <w:p w14:paraId="54C11D73" w14:textId="77777777" w:rsidR="00586E1B" w:rsidRDefault="00C459BD" w:rsidP="00C459BD">
      <w:pPr>
        <w:spacing w:before="100" w:beforeAutospacing="1" w:after="100" w:afterAutospacing="1"/>
        <w:contextualSpacing/>
        <w:jc w:val="both"/>
        <w:rPr>
          <w:sz w:val="28"/>
          <w:szCs w:val="28"/>
        </w:rPr>
      </w:pPr>
      <w:r>
        <w:rPr>
          <w:sz w:val="28"/>
          <w:szCs w:val="28"/>
        </w:rPr>
        <w:lastRenderedPageBreak/>
        <w:t xml:space="preserve">           - </w:t>
      </w:r>
      <w:r w:rsidR="00586E1B">
        <w:rPr>
          <w:sz w:val="28"/>
          <w:szCs w:val="28"/>
        </w:rPr>
        <w:t>представление документов, содержащих недостоверные сведения, или выявление неполных и (или) недостоверных сведений в представленных документах.</w:t>
      </w:r>
    </w:p>
    <w:p w14:paraId="0F93AAD5" w14:textId="77777777" w:rsidR="00586E1B" w:rsidRDefault="00C459BD" w:rsidP="00C459BD">
      <w:pPr>
        <w:spacing w:before="100" w:beforeAutospacing="1" w:after="100" w:afterAutospacing="1"/>
        <w:contextualSpacing/>
        <w:jc w:val="both"/>
        <w:rPr>
          <w:sz w:val="28"/>
          <w:szCs w:val="28"/>
        </w:rPr>
      </w:pPr>
      <w:r>
        <w:rPr>
          <w:sz w:val="28"/>
          <w:szCs w:val="28"/>
        </w:rPr>
        <w:t xml:space="preserve">           </w:t>
      </w:r>
      <w:r w:rsidR="003D6BA6">
        <w:rPr>
          <w:sz w:val="28"/>
          <w:szCs w:val="28"/>
        </w:rPr>
        <w:t xml:space="preserve"> </w:t>
      </w:r>
      <w:r>
        <w:rPr>
          <w:sz w:val="28"/>
          <w:szCs w:val="28"/>
        </w:rPr>
        <w:t xml:space="preserve">- </w:t>
      </w:r>
      <w:r w:rsidR="00586E1B">
        <w:rPr>
          <w:sz w:val="28"/>
          <w:szCs w:val="28"/>
        </w:rPr>
        <w:t>наличие в документах подчисток, приписок, зачеркнутых слов и иных не оговоренных в них исправлений, а также повреждений, не позволяющих однозначно истолковывать содержание документов.</w:t>
      </w:r>
    </w:p>
    <w:p w14:paraId="2F0D6FFE" w14:textId="77777777" w:rsidR="00586E1B" w:rsidRDefault="00C459BD" w:rsidP="00C459BD">
      <w:pPr>
        <w:spacing w:before="100" w:beforeAutospacing="1" w:after="100" w:afterAutospacing="1"/>
        <w:contextualSpacing/>
        <w:jc w:val="both"/>
        <w:rPr>
          <w:sz w:val="28"/>
          <w:szCs w:val="28"/>
        </w:rPr>
      </w:pPr>
      <w:r>
        <w:rPr>
          <w:sz w:val="28"/>
          <w:szCs w:val="28"/>
        </w:rPr>
        <w:t xml:space="preserve">          </w:t>
      </w:r>
      <w:r w:rsidR="003D6BA6">
        <w:rPr>
          <w:sz w:val="28"/>
          <w:szCs w:val="28"/>
        </w:rPr>
        <w:t xml:space="preserve"> </w:t>
      </w:r>
      <w:r>
        <w:rPr>
          <w:sz w:val="28"/>
          <w:szCs w:val="28"/>
        </w:rPr>
        <w:t xml:space="preserve">- </w:t>
      </w:r>
      <w:r w:rsidR="00586E1B">
        <w:rPr>
          <w:sz w:val="28"/>
          <w:szCs w:val="28"/>
        </w:rPr>
        <w:t>обращение с заявлением ненадлежащего лица.</w:t>
      </w:r>
    </w:p>
    <w:p w14:paraId="318E291C" w14:textId="77777777" w:rsidR="00B3172E" w:rsidRPr="00092670" w:rsidRDefault="00B3172E" w:rsidP="000D790E">
      <w:pPr>
        <w:pStyle w:val="a5"/>
        <w:ind w:left="0" w:firstLine="567"/>
        <w:jc w:val="both"/>
        <w:rPr>
          <w:sz w:val="28"/>
          <w:szCs w:val="28"/>
        </w:rPr>
      </w:pPr>
    </w:p>
    <w:p w14:paraId="35CBD5BD" w14:textId="77777777" w:rsidR="00092670" w:rsidRDefault="00092670" w:rsidP="000D790E">
      <w:pPr>
        <w:ind w:firstLine="567"/>
        <w:jc w:val="both"/>
        <w:rPr>
          <w:sz w:val="28"/>
          <w:szCs w:val="28"/>
        </w:rPr>
      </w:pPr>
    </w:p>
    <w:p w14:paraId="67D380D6" w14:textId="77777777" w:rsidR="00092670" w:rsidRPr="00092670" w:rsidRDefault="00092670" w:rsidP="000D790E">
      <w:pPr>
        <w:tabs>
          <w:tab w:val="left" w:pos="7725"/>
        </w:tabs>
        <w:ind w:firstLine="567"/>
        <w:jc w:val="both"/>
        <w:rPr>
          <w:sz w:val="28"/>
          <w:szCs w:val="28"/>
        </w:rPr>
      </w:pPr>
    </w:p>
    <w:sectPr w:rsidR="00092670" w:rsidRPr="00092670" w:rsidSect="00CF3454">
      <w:headerReference w:type="default" r:id="rId12"/>
      <w:pgSz w:w="11906" w:h="16838"/>
      <w:pgMar w:top="426" w:right="707" w:bottom="709" w:left="1418"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DC951" w14:textId="77777777" w:rsidR="006A0FA3" w:rsidRDefault="006A0FA3" w:rsidP="0093045C">
      <w:r>
        <w:separator/>
      </w:r>
    </w:p>
  </w:endnote>
  <w:endnote w:type="continuationSeparator" w:id="0">
    <w:p w14:paraId="599C20E6" w14:textId="77777777" w:rsidR="006A0FA3" w:rsidRDefault="006A0FA3" w:rsidP="00930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26F07" w14:textId="77777777" w:rsidR="006A0FA3" w:rsidRDefault="006A0FA3" w:rsidP="0093045C">
      <w:r>
        <w:separator/>
      </w:r>
    </w:p>
  </w:footnote>
  <w:footnote w:type="continuationSeparator" w:id="0">
    <w:p w14:paraId="16FA0CD6" w14:textId="77777777" w:rsidR="006A0FA3" w:rsidRDefault="006A0FA3" w:rsidP="00930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74FB5" w14:textId="77777777" w:rsidR="00A83D43" w:rsidRDefault="00A83D43">
    <w:pPr>
      <w:pStyle w:val="a6"/>
      <w:jc w:val="center"/>
    </w:pPr>
  </w:p>
  <w:p w14:paraId="53197C30" w14:textId="77777777" w:rsidR="00A83D43" w:rsidRDefault="00A83D4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56D8D"/>
    <w:multiLevelType w:val="multilevel"/>
    <w:tmpl w:val="033ED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A90341"/>
    <w:multiLevelType w:val="multilevel"/>
    <w:tmpl w:val="EE52517A"/>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2" w15:restartNumberingAfterBreak="0">
    <w:nsid w:val="2B3C5568"/>
    <w:multiLevelType w:val="hybridMultilevel"/>
    <w:tmpl w:val="91282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8D78E4"/>
    <w:multiLevelType w:val="hybridMultilevel"/>
    <w:tmpl w:val="326A8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5F2DFF"/>
    <w:multiLevelType w:val="hybridMultilevel"/>
    <w:tmpl w:val="77B02C7A"/>
    <w:lvl w:ilvl="0" w:tplc="8B26D748">
      <w:start w:val="1"/>
      <w:numFmt w:val="decimal"/>
      <w:lvlText w:val="%1."/>
      <w:lvlJc w:val="left"/>
      <w:pPr>
        <w:ind w:left="360"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5" w15:restartNumberingAfterBreak="0">
    <w:nsid w:val="39D44A3B"/>
    <w:multiLevelType w:val="multilevel"/>
    <w:tmpl w:val="E0166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A95CE7"/>
    <w:multiLevelType w:val="multilevel"/>
    <w:tmpl w:val="9E0CB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A0328B"/>
    <w:multiLevelType w:val="multilevel"/>
    <w:tmpl w:val="E370F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7E37A9"/>
    <w:multiLevelType w:val="multilevel"/>
    <w:tmpl w:val="625E1A7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69595944"/>
    <w:multiLevelType w:val="multilevel"/>
    <w:tmpl w:val="78480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BC3234"/>
    <w:multiLevelType w:val="multilevel"/>
    <w:tmpl w:val="877E7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58520A"/>
    <w:multiLevelType w:val="multilevel"/>
    <w:tmpl w:val="1A160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DE57E0"/>
    <w:multiLevelType w:val="multilevel"/>
    <w:tmpl w:val="0380A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00291E"/>
    <w:multiLevelType w:val="multilevel"/>
    <w:tmpl w:val="55621DE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13"/>
  </w:num>
  <w:num w:numId="6">
    <w:abstractNumId w:val="8"/>
  </w:num>
  <w:num w:numId="7">
    <w:abstractNumId w:val="7"/>
  </w:num>
  <w:num w:numId="8">
    <w:abstractNumId w:val="9"/>
  </w:num>
  <w:num w:numId="9">
    <w:abstractNumId w:val="11"/>
  </w:num>
  <w:num w:numId="10">
    <w:abstractNumId w:val="12"/>
  </w:num>
  <w:num w:numId="11">
    <w:abstractNumId w:val="10"/>
  </w:num>
  <w:num w:numId="12">
    <w:abstractNumId w:val="6"/>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7AA5"/>
    <w:rsid w:val="00015430"/>
    <w:rsid w:val="000162DC"/>
    <w:rsid w:val="00024209"/>
    <w:rsid w:val="00042227"/>
    <w:rsid w:val="00043A4E"/>
    <w:rsid w:val="00053A44"/>
    <w:rsid w:val="00057C33"/>
    <w:rsid w:val="000616F2"/>
    <w:rsid w:val="00064DED"/>
    <w:rsid w:val="00070D04"/>
    <w:rsid w:val="000766F0"/>
    <w:rsid w:val="000909D1"/>
    <w:rsid w:val="00092552"/>
    <w:rsid w:val="00092670"/>
    <w:rsid w:val="000934C4"/>
    <w:rsid w:val="000B622F"/>
    <w:rsid w:val="000C1E72"/>
    <w:rsid w:val="000C2DCE"/>
    <w:rsid w:val="000C5ECF"/>
    <w:rsid w:val="000D7301"/>
    <w:rsid w:val="000D790E"/>
    <w:rsid w:val="00125C4C"/>
    <w:rsid w:val="00125C5D"/>
    <w:rsid w:val="0014566F"/>
    <w:rsid w:val="00147BD4"/>
    <w:rsid w:val="00153ED3"/>
    <w:rsid w:val="0015450E"/>
    <w:rsid w:val="00155A35"/>
    <w:rsid w:val="00162083"/>
    <w:rsid w:val="0017172D"/>
    <w:rsid w:val="001B1322"/>
    <w:rsid w:val="001D0D2C"/>
    <w:rsid w:val="001D0EA5"/>
    <w:rsid w:val="001D7EE8"/>
    <w:rsid w:val="002071C3"/>
    <w:rsid w:val="0021419D"/>
    <w:rsid w:val="0022322A"/>
    <w:rsid w:val="00243BB4"/>
    <w:rsid w:val="00263160"/>
    <w:rsid w:val="002923C6"/>
    <w:rsid w:val="002D1E59"/>
    <w:rsid w:val="002D5AA9"/>
    <w:rsid w:val="002D622E"/>
    <w:rsid w:val="002E1380"/>
    <w:rsid w:val="002E4BD6"/>
    <w:rsid w:val="002F458A"/>
    <w:rsid w:val="00353099"/>
    <w:rsid w:val="003651DA"/>
    <w:rsid w:val="00371D59"/>
    <w:rsid w:val="00371DA7"/>
    <w:rsid w:val="003C0079"/>
    <w:rsid w:val="003C4836"/>
    <w:rsid w:val="003C6B83"/>
    <w:rsid w:val="003D312B"/>
    <w:rsid w:val="003D6BA6"/>
    <w:rsid w:val="003F6493"/>
    <w:rsid w:val="00402FDC"/>
    <w:rsid w:val="0040672D"/>
    <w:rsid w:val="0043016E"/>
    <w:rsid w:val="0043226E"/>
    <w:rsid w:val="00464E44"/>
    <w:rsid w:val="004652B6"/>
    <w:rsid w:val="004857D1"/>
    <w:rsid w:val="00487A82"/>
    <w:rsid w:val="00493412"/>
    <w:rsid w:val="004A1079"/>
    <w:rsid w:val="004A4F6F"/>
    <w:rsid w:val="004C740C"/>
    <w:rsid w:val="004C7C2F"/>
    <w:rsid w:val="004E119A"/>
    <w:rsid w:val="0051267C"/>
    <w:rsid w:val="0052606B"/>
    <w:rsid w:val="00546BA7"/>
    <w:rsid w:val="005524F5"/>
    <w:rsid w:val="00562DE7"/>
    <w:rsid w:val="00586E1B"/>
    <w:rsid w:val="00595C4F"/>
    <w:rsid w:val="005E7AA5"/>
    <w:rsid w:val="005F1735"/>
    <w:rsid w:val="005F58AB"/>
    <w:rsid w:val="0063515F"/>
    <w:rsid w:val="0063580A"/>
    <w:rsid w:val="00653D98"/>
    <w:rsid w:val="006541E8"/>
    <w:rsid w:val="006A0FA3"/>
    <w:rsid w:val="006A2A66"/>
    <w:rsid w:val="006A479B"/>
    <w:rsid w:val="006C3688"/>
    <w:rsid w:val="006F3412"/>
    <w:rsid w:val="006F6132"/>
    <w:rsid w:val="00702A06"/>
    <w:rsid w:val="00715E08"/>
    <w:rsid w:val="007239D6"/>
    <w:rsid w:val="00741527"/>
    <w:rsid w:val="00743ED1"/>
    <w:rsid w:val="00783F40"/>
    <w:rsid w:val="00792C7D"/>
    <w:rsid w:val="007A058E"/>
    <w:rsid w:val="007C0656"/>
    <w:rsid w:val="007D71C3"/>
    <w:rsid w:val="007F14BD"/>
    <w:rsid w:val="00807BDF"/>
    <w:rsid w:val="0083290F"/>
    <w:rsid w:val="0083309F"/>
    <w:rsid w:val="00842A27"/>
    <w:rsid w:val="00861120"/>
    <w:rsid w:val="0086481D"/>
    <w:rsid w:val="0088134F"/>
    <w:rsid w:val="00890B7D"/>
    <w:rsid w:val="008A614D"/>
    <w:rsid w:val="008D30CC"/>
    <w:rsid w:val="008E4ACD"/>
    <w:rsid w:val="008E6AFB"/>
    <w:rsid w:val="008F0C14"/>
    <w:rsid w:val="00901A23"/>
    <w:rsid w:val="00905139"/>
    <w:rsid w:val="00924749"/>
    <w:rsid w:val="0093045C"/>
    <w:rsid w:val="00967F23"/>
    <w:rsid w:val="00996D7C"/>
    <w:rsid w:val="009A0DD4"/>
    <w:rsid w:val="009C353F"/>
    <w:rsid w:val="009E1DFE"/>
    <w:rsid w:val="00A114CF"/>
    <w:rsid w:val="00A227C4"/>
    <w:rsid w:val="00A22ED3"/>
    <w:rsid w:val="00A23F8F"/>
    <w:rsid w:val="00A30199"/>
    <w:rsid w:val="00A30FD8"/>
    <w:rsid w:val="00A472B6"/>
    <w:rsid w:val="00A47F3D"/>
    <w:rsid w:val="00A52133"/>
    <w:rsid w:val="00A83D43"/>
    <w:rsid w:val="00A8526F"/>
    <w:rsid w:val="00A95CE8"/>
    <w:rsid w:val="00AB7F9A"/>
    <w:rsid w:val="00B03B61"/>
    <w:rsid w:val="00B07D46"/>
    <w:rsid w:val="00B15471"/>
    <w:rsid w:val="00B3172E"/>
    <w:rsid w:val="00B409ED"/>
    <w:rsid w:val="00B40EE9"/>
    <w:rsid w:val="00B43486"/>
    <w:rsid w:val="00B53BAF"/>
    <w:rsid w:val="00B54091"/>
    <w:rsid w:val="00B6364D"/>
    <w:rsid w:val="00B729B9"/>
    <w:rsid w:val="00BA0F16"/>
    <w:rsid w:val="00BA20B6"/>
    <w:rsid w:val="00BB2F2E"/>
    <w:rsid w:val="00BC049D"/>
    <w:rsid w:val="00BF1065"/>
    <w:rsid w:val="00C02176"/>
    <w:rsid w:val="00C231D5"/>
    <w:rsid w:val="00C2335D"/>
    <w:rsid w:val="00C25831"/>
    <w:rsid w:val="00C459BD"/>
    <w:rsid w:val="00C664BC"/>
    <w:rsid w:val="00C758AF"/>
    <w:rsid w:val="00C86B5F"/>
    <w:rsid w:val="00CA3ABE"/>
    <w:rsid w:val="00CB35E0"/>
    <w:rsid w:val="00CC7DE0"/>
    <w:rsid w:val="00CD576F"/>
    <w:rsid w:val="00CE2B24"/>
    <w:rsid w:val="00CE4A8D"/>
    <w:rsid w:val="00CF3454"/>
    <w:rsid w:val="00D02B4D"/>
    <w:rsid w:val="00D271AF"/>
    <w:rsid w:val="00D57AD5"/>
    <w:rsid w:val="00D72913"/>
    <w:rsid w:val="00D80332"/>
    <w:rsid w:val="00D92994"/>
    <w:rsid w:val="00DA465E"/>
    <w:rsid w:val="00DA4B0D"/>
    <w:rsid w:val="00DA5DF3"/>
    <w:rsid w:val="00DC3D28"/>
    <w:rsid w:val="00DC5A6F"/>
    <w:rsid w:val="00DD552F"/>
    <w:rsid w:val="00DD56F9"/>
    <w:rsid w:val="00DF1F77"/>
    <w:rsid w:val="00DF2DBD"/>
    <w:rsid w:val="00E0514E"/>
    <w:rsid w:val="00E27332"/>
    <w:rsid w:val="00E27442"/>
    <w:rsid w:val="00E444F5"/>
    <w:rsid w:val="00E44559"/>
    <w:rsid w:val="00E969D3"/>
    <w:rsid w:val="00EB6C9C"/>
    <w:rsid w:val="00EC1E49"/>
    <w:rsid w:val="00EE6392"/>
    <w:rsid w:val="00F33B8B"/>
    <w:rsid w:val="00F378D5"/>
    <w:rsid w:val="00F607F0"/>
    <w:rsid w:val="00F75594"/>
    <w:rsid w:val="00F808EA"/>
    <w:rsid w:val="00F82D38"/>
    <w:rsid w:val="00FA3F0F"/>
    <w:rsid w:val="00FB0A2E"/>
    <w:rsid w:val="00FB4211"/>
    <w:rsid w:val="00FB4677"/>
    <w:rsid w:val="00FD5D52"/>
    <w:rsid w:val="00FE734D"/>
    <w:rsid w:val="00FF4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DBE66C"/>
  <w15:docId w15:val="{AB17BC8A-03AA-443C-B4B9-6019D180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71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909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nhideWhenUsed/>
    <w:qFormat/>
    <w:rsid w:val="002071C3"/>
    <w:pPr>
      <w:keepNext/>
      <w:spacing w:before="120"/>
      <w:jc w:val="center"/>
      <w:outlineLvl w:val="4"/>
    </w:pPr>
    <w:rPr>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2071C3"/>
    <w:rPr>
      <w:rFonts w:ascii="Times New Roman" w:eastAsia="Times New Roman" w:hAnsi="Times New Roman" w:cs="Times New Roman"/>
      <w:b/>
      <w:bCs/>
      <w:sz w:val="28"/>
      <w:szCs w:val="28"/>
      <w:lang w:val="en-GB" w:eastAsia="ru-RU"/>
    </w:rPr>
  </w:style>
  <w:style w:type="paragraph" w:customStyle="1" w:styleId="Iauiue">
    <w:name w:val="Iau?iue"/>
    <w:rsid w:val="002071C3"/>
    <w:pPr>
      <w:spacing w:after="0" w:line="240" w:lineRule="auto"/>
    </w:pPr>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2071C3"/>
    <w:rPr>
      <w:rFonts w:ascii="Tahoma" w:hAnsi="Tahoma" w:cs="Tahoma"/>
      <w:sz w:val="16"/>
      <w:szCs w:val="16"/>
    </w:rPr>
  </w:style>
  <w:style w:type="character" w:customStyle="1" w:styleId="a4">
    <w:name w:val="Текст выноски Знак"/>
    <w:basedOn w:val="a0"/>
    <w:link w:val="a3"/>
    <w:uiPriority w:val="99"/>
    <w:semiHidden/>
    <w:rsid w:val="002071C3"/>
    <w:rPr>
      <w:rFonts w:ascii="Tahoma" w:eastAsia="Times New Roman" w:hAnsi="Tahoma" w:cs="Tahoma"/>
      <w:sz w:val="16"/>
      <w:szCs w:val="16"/>
      <w:lang w:eastAsia="ru-RU"/>
    </w:rPr>
  </w:style>
  <w:style w:type="paragraph" w:styleId="a5">
    <w:name w:val="List Paragraph"/>
    <w:basedOn w:val="a"/>
    <w:uiPriority w:val="34"/>
    <w:qFormat/>
    <w:rsid w:val="002071C3"/>
    <w:pPr>
      <w:ind w:left="720"/>
      <w:contextualSpacing/>
    </w:pPr>
  </w:style>
  <w:style w:type="paragraph" w:styleId="a6">
    <w:name w:val="header"/>
    <w:basedOn w:val="a"/>
    <w:link w:val="a7"/>
    <w:uiPriority w:val="99"/>
    <w:unhideWhenUsed/>
    <w:rsid w:val="0093045C"/>
    <w:pPr>
      <w:tabs>
        <w:tab w:val="center" w:pos="4677"/>
        <w:tab w:val="right" w:pos="9355"/>
      </w:tabs>
    </w:pPr>
  </w:style>
  <w:style w:type="character" w:customStyle="1" w:styleId="a7">
    <w:name w:val="Верхний колонтитул Знак"/>
    <w:basedOn w:val="a0"/>
    <w:link w:val="a6"/>
    <w:uiPriority w:val="99"/>
    <w:rsid w:val="0093045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3045C"/>
    <w:pPr>
      <w:tabs>
        <w:tab w:val="center" w:pos="4677"/>
        <w:tab w:val="right" w:pos="9355"/>
      </w:tabs>
    </w:pPr>
  </w:style>
  <w:style w:type="character" w:customStyle="1" w:styleId="a9">
    <w:name w:val="Нижний колонтитул Знак"/>
    <w:basedOn w:val="a0"/>
    <w:link w:val="a8"/>
    <w:uiPriority w:val="99"/>
    <w:rsid w:val="0093045C"/>
    <w:rPr>
      <w:rFonts w:ascii="Times New Roman" w:eastAsia="Times New Roman" w:hAnsi="Times New Roman" w:cs="Times New Roman"/>
      <w:sz w:val="24"/>
      <w:szCs w:val="24"/>
      <w:lang w:eastAsia="ru-RU"/>
    </w:rPr>
  </w:style>
  <w:style w:type="table" w:styleId="aa">
    <w:name w:val="Table Grid"/>
    <w:basedOn w:val="a1"/>
    <w:uiPriority w:val="59"/>
    <w:rsid w:val="00C23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909D1"/>
    <w:rPr>
      <w:rFonts w:asciiTheme="majorHAnsi" w:eastAsiaTheme="majorEastAsia" w:hAnsiTheme="majorHAnsi" w:cstheme="majorBidi"/>
      <w:b/>
      <w:bCs/>
      <w:color w:val="365F91" w:themeColor="accent1" w:themeShade="BF"/>
      <w:sz w:val="28"/>
      <w:szCs w:val="28"/>
      <w:lang w:eastAsia="ru-RU"/>
    </w:rPr>
  </w:style>
  <w:style w:type="character" w:customStyle="1" w:styleId="nobr">
    <w:name w:val="nobr"/>
    <w:basedOn w:val="a0"/>
    <w:rsid w:val="000909D1"/>
  </w:style>
  <w:style w:type="character" w:styleId="ab">
    <w:name w:val="Hyperlink"/>
    <w:basedOn w:val="a0"/>
    <w:uiPriority w:val="99"/>
    <w:semiHidden/>
    <w:unhideWhenUsed/>
    <w:rsid w:val="00586E1B"/>
    <w:rPr>
      <w:color w:val="0000FF" w:themeColor="hyperlink"/>
      <w:u w:val="single"/>
    </w:rPr>
  </w:style>
  <w:style w:type="paragraph" w:customStyle="1" w:styleId="ConsPlusNormal">
    <w:name w:val="ConsPlusNormal"/>
    <w:rsid w:val="00586E1B"/>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7090">
      <w:bodyDiv w:val="1"/>
      <w:marLeft w:val="0"/>
      <w:marRight w:val="0"/>
      <w:marTop w:val="0"/>
      <w:marBottom w:val="0"/>
      <w:divBdr>
        <w:top w:val="none" w:sz="0" w:space="0" w:color="auto"/>
        <w:left w:val="none" w:sz="0" w:space="0" w:color="auto"/>
        <w:bottom w:val="none" w:sz="0" w:space="0" w:color="auto"/>
        <w:right w:val="none" w:sz="0" w:space="0" w:color="auto"/>
      </w:divBdr>
      <w:divsChild>
        <w:div w:id="1540246066">
          <w:marLeft w:val="0"/>
          <w:marRight w:val="0"/>
          <w:marTop w:val="0"/>
          <w:marBottom w:val="0"/>
          <w:divBdr>
            <w:top w:val="none" w:sz="0" w:space="0" w:color="auto"/>
            <w:left w:val="none" w:sz="0" w:space="0" w:color="auto"/>
            <w:bottom w:val="none" w:sz="0" w:space="0" w:color="auto"/>
            <w:right w:val="none" w:sz="0" w:space="0" w:color="auto"/>
          </w:divBdr>
          <w:divsChild>
            <w:div w:id="1570001785">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240525120">
      <w:bodyDiv w:val="1"/>
      <w:marLeft w:val="0"/>
      <w:marRight w:val="0"/>
      <w:marTop w:val="0"/>
      <w:marBottom w:val="0"/>
      <w:divBdr>
        <w:top w:val="none" w:sz="0" w:space="0" w:color="auto"/>
        <w:left w:val="none" w:sz="0" w:space="0" w:color="auto"/>
        <w:bottom w:val="none" w:sz="0" w:space="0" w:color="auto"/>
        <w:right w:val="none" w:sz="0" w:space="0" w:color="auto"/>
      </w:divBdr>
      <w:divsChild>
        <w:div w:id="1755084745">
          <w:marLeft w:val="0"/>
          <w:marRight w:val="0"/>
          <w:marTop w:val="0"/>
          <w:marBottom w:val="0"/>
          <w:divBdr>
            <w:top w:val="none" w:sz="0" w:space="0" w:color="auto"/>
            <w:left w:val="none" w:sz="0" w:space="0" w:color="auto"/>
            <w:bottom w:val="none" w:sz="0" w:space="0" w:color="auto"/>
            <w:right w:val="none" w:sz="0" w:space="0" w:color="auto"/>
          </w:divBdr>
          <w:divsChild>
            <w:div w:id="1475681795">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0824198">
      <w:bodyDiv w:val="1"/>
      <w:marLeft w:val="0"/>
      <w:marRight w:val="0"/>
      <w:marTop w:val="0"/>
      <w:marBottom w:val="0"/>
      <w:divBdr>
        <w:top w:val="none" w:sz="0" w:space="0" w:color="auto"/>
        <w:left w:val="none" w:sz="0" w:space="0" w:color="auto"/>
        <w:bottom w:val="none" w:sz="0" w:space="0" w:color="auto"/>
        <w:right w:val="none" w:sz="0" w:space="0" w:color="auto"/>
      </w:divBdr>
      <w:divsChild>
        <w:div w:id="1356616767">
          <w:marLeft w:val="0"/>
          <w:marRight w:val="0"/>
          <w:marTop w:val="0"/>
          <w:marBottom w:val="0"/>
          <w:divBdr>
            <w:top w:val="none" w:sz="0" w:space="0" w:color="auto"/>
            <w:left w:val="none" w:sz="0" w:space="0" w:color="auto"/>
            <w:bottom w:val="none" w:sz="0" w:space="0" w:color="auto"/>
            <w:right w:val="none" w:sz="0" w:space="0" w:color="auto"/>
          </w:divBdr>
          <w:divsChild>
            <w:div w:id="774060358">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072238168">
      <w:bodyDiv w:val="1"/>
      <w:marLeft w:val="0"/>
      <w:marRight w:val="0"/>
      <w:marTop w:val="0"/>
      <w:marBottom w:val="0"/>
      <w:divBdr>
        <w:top w:val="none" w:sz="0" w:space="0" w:color="auto"/>
        <w:left w:val="none" w:sz="0" w:space="0" w:color="auto"/>
        <w:bottom w:val="none" w:sz="0" w:space="0" w:color="auto"/>
        <w:right w:val="none" w:sz="0" w:space="0" w:color="auto"/>
      </w:divBdr>
    </w:div>
    <w:div w:id="1269661270">
      <w:bodyDiv w:val="1"/>
      <w:marLeft w:val="0"/>
      <w:marRight w:val="0"/>
      <w:marTop w:val="0"/>
      <w:marBottom w:val="0"/>
      <w:divBdr>
        <w:top w:val="none" w:sz="0" w:space="0" w:color="auto"/>
        <w:left w:val="none" w:sz="0" w:space="0" w:color="auto"/>
        <w:bottom w:val="none" w:sz="0" w:space="0" w:color="auto"/>
        <w:right w:val="none" w:sz="0" w:space="0" w:color="auto"/>
      </w:divBdr>
    </w:div>
    <w:div w:id="1366515459">
      <w:bodyDiv w:val="1"/>
      <w:marLeft w:val="0"/>
      <w:marRight w:val="0"/>
      <w:marTop w:val="0"/>
      <w:marBottom w:val="0"/>
      <w:divBdr>
        <w:top w:val="none" w:sz="0" w:space="0" w:color="auto"/>
        <w:left w:val="none" w:sz="0" w:space="0" w:color="auto"/>
        <w:bottom w:val="none" w:sz="0" w:space="0" w:color="auto"/>
        <w:right w:val="none" w:sz="0" w:space="0" w:color="auto"/>
      </w:divBdr>
    </w:div>
    <w:div w:id="141054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AEEAC1704987A2E94075E473C87171B70ED9D7D67CF72EDF9628D45BB6B5C936D67C9630cC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1B60F0896DC1A1DF476D3C7A8DD4BE65C6B7C185E3EF99BA8EB219E7EB5B9ASEUBE" TargetMode="External"/><Relationship Id="rId5" Type="http://schemas.openxmlformats.org/officeDocument/2006/relationships/webSettings" Target="webSettings.xml"/><Relationship Id="rId10" Type="http://schemas.openxmlformats.org/officeDocument/2006/relationships/hyperlink" Target="consultantplus://offline/ref=681B60F0896DC1A1DF4773316CE188BB60C5E0C480E7E0C9E2D1E944B0SEU2E" TargetMode="External"/><Relationship Id="rId4" Type="http://schemas.openxmlformats.org/officeDocument/2006/relationships/settings" Target="settings.xml"/><Relationship Id="rId9" Type="http://schemas.openxmlformats.org/officeDocument/2006/relationships/hyperlink" Target="http://www.advpalatakem.ru/docs/gsbup.ph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62805-59BF-4537-967D-7F3F6A347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2827</TotalTime>
  <Pages>9</Pages>
  <Words>3198</Words>
  <Characters>18233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Юрист1</dc:creator>
  <cp:keywords/>
  <dc:description/>
  <cp:lastModifiedBy>ARM10</cp:lastModifiedBy>
  <cp:revision>112</cp:revision>
  <cp:lastPrinted>2022-04-07T07:53:00Z</cp:lastPrinted>
  <dcterms:created xsi:type="dcterms:W3CDTF">2016-04-28T01:40:00Z</dcterms:created>
  <dcterms:modified xsi:type="dcterms:W3CDTF">2022-05-30T04:22:00Z</dcterms:modified>
</cp:coreProperties>
</file>